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44A" w:rsidRPr="00414FF1" w:rsidRDefault="005E444A" w:rsidP="005E444A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414FF1">
        <w:rPr>
          <w:rFonts w:ascii="Cambria" w:hAnsi="Cambria"/>
          <w:b/>
          <w:sz w:val="28"/>
          <w:szCs w:val="28"/>
        </w:rPr>
        <w:t>Partner Search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5E444A" w:rsidRPr="00414FF1" w:rsidTr="00C945FC">
        <w:tc>
          <w:tcPr>
            <w:tcW w:w="9288" w:type="dxa"/>
            <w:gridSpan w:val="2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14FF1">
              <w:rPr>
                <w:rFonts w:ascii="Cambria" w:hAnsi="Cambria"/>
                <w:b/>
                <w:sz w:val="24"/>
                <w:szCs w:val="24"/>
              </w:rPr>
              <w:t>Identification of the applicant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4FF1">
              <w:rPr>
                <w:rFonts w:ascii="Cambria" w:hAnsi="Cambria"/>
                <w:sz w:val="24"/>
                <w:szCs w:val="24"/>
              </w:rPr>
              <w:t>Name of the organisation</w:t>
            </w:r>
          </w:p>
        </w:tc>
        <w:tc>
          <w:tcPr>
            <w:tcW w:w="4860" w:type="dxa"/>
            <w:vAlign w:val="center"/>
          </w:tcPr>
          <w:p w:rsidR="00A57214" w:rsidRPr="00414FF1" w:rsidRDefault="000C4174" w:rsidP="000C4174">
            <w:pPr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Serbian educational visual art society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414FF1">
              <w:rPr>
                <w:rFonts w:ascii="Cambria" w:hAnsi="Cambria"/>
                <w:sz w:val="24"/>
                <w:szCs w:val="24"/>
                <w:lang w:val="en-US"/>
              </w:rPr>
              <w:t>Registered address (street, city, country)</w:t>
            </w:r>
          </w:p>
        </w:tc>
        <w:tc>
          <w:tcPr>
            <w:tcW w:w="4860" w:type="dxa"/>
            <w:vAlign w:val="center"/>
          </w:tcPr>
          <w:p w:rsidR="005E444A" w:rsidRPr="00414FF1" w:rsidRDefault="000C4174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Francuska 6, 11000 Belgrade, Srebia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4FF1">
              <w:rPr>
                <w:rFonts w:ascii="Cambria" w:hAnsi="Cambria"/>
                <w:sz w:val="24"/>
                <w:szCs w:val="24"/>
              </w:rPr>
              <w:t>Telephone / Fax</w:t>
            </w:r>
          </w:p>
        </w:tc>
        <w:tc>
          <w:tcPr>
            <w:tcW w:w="4860" w:type="dxa"/>
            <w:vAlign w:val="center"/>
          </w:tcPr>
          <w:p w:rsidR="005E444A" w:rsidRPr="00414FF1" w:rsidRDefault="0003366E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+381642930118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4FF1">
              <w:rPr>
                <w:rFonts w:ascii="Cambria" w:hAnsi="Cambria"/>
                <w:sz w:val="24"/>
                <w:szCs w:val="24"/>
              </w:rPr>
              <w:t>Website of the organisation</w:t>
            </w:r>
          </w:p>
        </w:tc>
        <w:tc>
          <w:tcPr>
            <w:tcW w:w="4860" w:type="dxa"/>
            <w:vAlign w:val="center"/>
          </w:tcPr>
          <w:p w:rsidR="005E444A" w:rsidRPr="00414FF1" w:rsidRDefault="00082F74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03366E">
                <w:rPr>
                  <w:rStyle w:val="a5"/>
                </w:rPr>
                <w:t>https://udruzenjelps.com/</w:t>
              </w:r>
            </w:hyperlink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414FF1">
              <w:rPr>
                <w:rFonts w:ascii="Cambria" w:hAnsi="Cambria"/>
                <w:sz w:val="24"/>
                <w:szCs w:val="24"/>
                <w:lang w:val="en-US"/>
              </w:rPr>
              <w:t>Name of the contact person</w:t>
            </w:r>
          </w:p>
        </w:tc>
        <w:tc>
          <w:tcPr>
            <w:tcW w:w="4860" w:type="dxa"/>
            <w:vAlign w:val="center"/>
          </w:tcPr>
          <w:p w:rsidR="00970F01" w:rsidRPr="00414FF1" w:rsidRDefault="0003366E" w:rsidP="00712580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Helv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Helv"/>
                <w:color w:val="000000"/>
                <w:sz w:val="24"/>
                <w:szCs w:val="24"/>
                <w:lang w:val="en-US" w:eastAsia="pl-PL"/>
              </w:rPr>
              <w:t>Lola Lukic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414FF1">
              <w:rPr>
                <w:rFonts w:ascii="Cambria" w:hAnsi="Cambria"/>
                <w:sz w:val="24"/>
                <w:szCs w:val="24"/>
                <w:lang w:val="en-US"/>
              </w:rPr>
              <w:t>Email/Telephone of the contact person</w:t>
            </w:r>
          </w:p>
        </w:tc>
        <w:tc>
          <w:tcPr>
            <w:tcW w:w="4860" w:type="dxa"/>
            <w:vAlign w:val="center"/>
          </w:tcPr>
          <w:p w:rsidR="005E444A" w:rsidRPr="00712580" w:rsidRDefault="0003366E" w:rsidP="00712580">
            <w:pPr>
              <w:spacing w:before="100" w:beforeAutospacing="1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12580">
              <w:rPr>
                <w:rFonts w:ascii="Cambria" w:hAnsi="Cambria"/>
                <w:sz w:val="24"/>
                <w:szCs w:val="24"/>
                <w:lang w:val="en-US"/>
              </w:rPr>
              <w:t>+381642930118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414FF1">
              <w:rPr>
                <w:rFonts w:ascii="Cambria" w:hAnsi="Cambria"/>
                <w:sz w:val="24"/>
                <w:szCs w:val="24"/>
                <w:lang w:val="en-US"/>
              </w:rPr>
              <w:t>Short presentation of your organisation (key activities, experience)</w:t>
            </w:r>
          </w:p>
        </w:tc>
        <w:tc>
          <w:tcPr>
            <w:tcW w:w="4860" w:type="dxa"/>
            <w:vAlign w:val="center"/>
          </w:tcPr>
          <w:p w:rsidR="005E444A" w:rsidRPr="00414FF1" w:rsidRDefault="0003366E" w:rsidP="00EB1A51">
            <w:pPr>
              <w:spacing w:after="100" w:afterAutospacing="1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03366E">
              <w:rPr>
                <w:rFonts w:ascii="Cambria" w:hAnsi="Cambria"/>
                <w:sz w:val="24"/>
                <w:szCs w:val="24"/>
                <w:lang w:val="en-US"/>
              </w:rPr>
              <w:t>The association is a member of the international INSEA, whose purpose is to encourage creative education through arts, des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ign a</w:t>
            </w:r>
            <w:r w:rsidR="00EB1A51">
              <w:rPr>
                <w:rFonts w:ascii="Cambria" w:hAnsi="Cambria"/>
                <w:sz w:val="24"/>
                <w:szCs w:val="24"/>
                <w:lang w:val="en-US"/>
              </w:rPr>
              <w:t xml:space="preserve">nd crafts </w:t>
            </w:r>
            <w:r w:rsidRPr="0003366E">
              <w:rPr>
                <w:rFonts w:ascii="Cambria" w:hAnsi="Cambria"/>
                <w:sz w:val="24"/>
                <w:szCs w:val="24"/>
                <w:lang w:val="en-US"/>
              </w:rPr>
              <w:t xml:space="preserve">as well as intercultural understanding and development of awareness of </w:t>
            </w:r>
            <w:r w:rsidR="00EB1A51">
              <w:rPr>
                <w:rFonts w:ascii="Cambria" w:hAnsi="Cambria"/>
                <w:sz w:val="24"/>
                <w:szCs w:val="24"/>
                <w:lang w:val="en-US"/>
              </w:rPr>
              <w:t xml:space="preserve">different </w:t>
            </w:r>
            <w:r w:rsidRPr="0003366E">
              <w:rPr>
                <w:rFonts w:ascii="Cambria" w:hAnsi="Cambria"/>
                <w:sz w:val="24"/>
                <w:szCs w:val="24"/>
                <w:lang w:val="en-US"/>
              </w:rPr>
              <w:t>culture and diversity</w:t>
            </w:r>
          </w:p>
        </w:tc>
      </w:tr>
      <w:tr w:rsidR="005E444A" w:rsidRPr="00414FF1" w:rsidTr="00C945FC">
        <w:tc>
          <w:tcPr>
            <w:tcW w:w="9288" w:type="dxa"/>
            <w:gridSpan w:val="2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14FF1">
              <w:rPr>
                <w:rFonts w:ascii="Cambria" w:hAnsi="Cambria"/>
                <w:b/>
                <w:sz w:val="24"/>
                <w:szCs w:val="24"/>
              </w:rPr>
              <w:t>Description of the project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414FF1">
              <w:rPr>
                <w:rFonts w:ascii="Cambria" w:hAnsi="Cambria"/>
                <w:sz w:val="24"/>
                <w:szCs w:val="24"/>
                <w:lang w:val="en-US"/>
              </w:rPr>
              <w:t>Action, Measure in the framework of „Europe for Citizens” Programme</w:t>
            </w:r>
          </w:p>
        </w:tc>
        <w:tc>
          <w:tcPr>
            <w:tcW w:w="4860" w:type="dxa"/>
            <w:vAlign w:val="center"/>
          </w:tcPr>
          <w:p w:rsidR="00673DEB" w:rsidRPr="00673DEB" w:rsidRDefault="00673DEB" w:rsidP="00EB1A51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73DEB">
              <w:rPr>
                <w:rFonts w:ascii="Cambria" w:hAnsi="Cambria"/>
                <w:sz w:val="24"/>
                <w:szCs w:val="24"/>
                <w:lang w:val="en-US"/>
              </w:rPr>
              <w:t xml:space="preserve">Strand: </w:t>
            </w:r>
            <w:r w:rsidR="0034256F" w:rsidRPr="0034256F">
              <w:rPr>
                <w:rFonts w:ascii="Cambria" w:hAnsi="Cambria"/>
                <w:sz w:val="24"/>
                <w:szCs w:val="24"/>
                <w:lang w:val="en-US"/>
              </w:rPr>
              <w:t>art pedagogy, culture, art</w:t>
            </w:r>
          </w:p>
          <w:p w:rsidR="00673DEB" w:rsidRPr="00673DEB" w:rsidRDefault="00673DEB" w:rsidP="00EB1A51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73DEB">
              <w:rPr>
                <w:rFonts w:ascii="Cambria" w:hAnsi="Cambria"/>
                <w:sz w:val="24"/>
                <w:szCs w:val="24"/>
                <w:lang w:val="en-US"/>
              </w:rPr>
              <w:t xml:space="preserve">Measure: </w:t>
            </w:r>
            <w:r w:rsidR="0034256F" w:rsidRPr="0034256F">
              <w:rPr>
                <w:rFonts w:ascii="Cambria" w:hAnsi="Cambria"/>
                <w:sz w:val="24"/>
                <w:szCs w:val="24"/>
                <w:lang w:val="en-US"/>
              </w:rPr>
              <w:t>non</w:t>
            </w:r>
            <w:r w:rsidR="0034256F" w:rsidRPr="0034256F">
              <w:rPr>
                <w:rFonts w:ascii="Cambria" w:hAnsi="Cambria"/>
                <w:bCs/>
                <w:sz w:val="24"/>
                <w:szCs w:val="24"/>
              </w:rPr>
              <w:softHyphen/>
              <w:t>- profit organisation</w:t>
            </w:r>
          </w:p>
          <w:p w:rsidR="00673DEB" w:rsidRPr="0034256F" w:rsidRDefault="00673DEB" w:rsidP="00EB1A51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73DEB">
              <w:rPr>
                <w:rFonts w:ascii="Cambria" w:hAnsi="Cambria"/>
                <w:sz w:val="24"/>
                <w:szCs w:val="24"/>
                <w:lang w:val="en-US"/>
              </w:rPr>
              <w:t xml:space="preserve">Title: </w:t>
            </w:r>
            <w:r w:rsidR="00707166" w:rsidRPr="00D76EB1">
              <w:rPr>
                <w:rFonts w:ascii="Cambria" w:hAnsi="Cambria"/>
                <w:bCs/>
                <w:sz w:val="24"/>
                <w:szCs w:val="24"/>
              </w:rPr>
              <w:t>Democratic engagement &amp; civic participation</w:t>
            </w:r>
            <w:r w:rsidR="00707166" w:rsidRPr="0034256F">
              <w:rPr>
                <w:b/>
                <w:bCs/>
                <w:sz w:val="21"/>
                <w:szCs w:val="21"/>
              </w:rPr>
              <w:t xml:space="preserve"> </w:t>
            </w:r>
            <w:r w:rsidR="00D72155" w:rsidRPr="0034256F">
              <w:rPr>
                <w:b/>
                <w:bCs/>
                <w:sz w:val="21"/>
                <w:szCs w:val="21"/>
              </w:rPr>
              <w:softHyphen/>
            </w:r>
            <w:r w:rsidR="0034256F" w:rsidRPr="0034256F">
              <w:rPr>
                <w:rFonts w:ascii="Cambria" w:hAnsi="Cambria"/>
                <w:sz w:val="24"/>
                <w:szCs w:val="24"/>
                <w:lang w:val="en-US"/>
              </w:rPr>
              <w:t xml:space="preserve">/ </w:t>
            </w:r>
            <w:r w:rsidR="00707166" w:rsidRPr="00D76EB1">
              <w:rPr>
                <w:rFonts w:ascii="Cambria" w:hAnsi="Cambria"/>
                <w:bCs/>
                <w:sz w:val="24"/>
                <w:szCs w:val="24"/>
              </w:rPr>
              <w:t>Town twinning</w:t>
            </w:r>
            <w:r w:rsidR="00707166" w:rsidRPr="0034256F">
              <w:rPr>
                <w:bCs/>
                <w:sz w:val="24"/>
                <w:szCs w:val="24"/>
              </w:rPr>
              <w:t xml:space="preserve"> </w:t>
            </w:r>
          </w:p>
          <w:p w:rsidR="005E444A" w:rsidRPr="00414FF1" w:rsidRDefault="00673DEB" w:rsidP="002C4C5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673DEB">
              <w:rPr>
                <w:rFonts w:ascii="Cambria" w:hAnsi="Cambria"/>
                <w:sz w:val="24"/>
                <w:szCs w:val="24"/>
                <w:lang w:val="en-US"/>
              </w:rPr>
              <w:t>Context:</w:t>
            </w:r>
            <w:r w:rsidR="0069454E">
              <w:t xml:space="preserve"> </w:t>
            </w:r>
            <w:r w:rsidR="002C4C52">
              <w:rPr>
                <w:rFonts w:ascii="Cambria" w:hAnsi="Cambria"/>
                <w:sz w:val="24"/>
                <w:szCs w:val="24"/>
                <w:lang w:val="en-US"/>
              </w:rPr>
              <w:t>Our association</w:t>
            </w:r>
            <w:r w:rsidR="002C4C52" w:rsidRPr="002C4C52">
              <w:rPr>
                <w:rFonts w:ascii="Cambria" w:hAnsi="Cambria"/>
                <w:sz w:val="24"/>
                <w:szCs w:val="24"/>
                <w:lang w:val="en-US"/>
              </w:rPr>
              <w:t xml:space="preserve"> is specialized </w:t>
            </w:r>
            <w:r w:rsidR="002C4C52">
              <w:rPr>
                <w:rFonts w:ascii="Cambria" w:hAnsi="Cambria"/>
                <w:sz w:val="24"/>
                <w:szCs w:val="24"/>
                <w:lang w:val="en-US"/>
              </w:rPr>
              <w:t xml:space="preserve">in working </w:t>
            </w:r>
            <w:r w:rsidR="0069454E" w:rsidRPr="0069454E">
              <w:rPr>
                <w:rFonts w:ascii="Cambria" w:hAnsi="Cambria"/>
                <w:sz w:val="24"/>
                <w:szCs w:val="24"/>
                <w:lang w:val="en-US"/>
              </w:rPr>
              <w:t xml:space="preserve">with young people, raising </w:t>
            </w:r>
            <w:r w:rsidR="0069454E">
              <w:rPr>
                <w:rFonts w:ascii="Cambria" w:hAnsi="Cambria"/>
                <w:sz w:val="24"/>
                <w:szCs w:val="24"/>
                <w:lang w:val="en-US"/>
              </w:rPr>
              <w:t>cultural awareness</w:t>
            </w:r>
            <w:r w:rsidR="0069454E" w:rsidRPr="0069454E">
              <w:rPr>
                <w:rFonts w:ascii="Cambria" w:hAnsi="Cambria"/>
                <w:sz w:val="24"/>
                <w:szCs w:val="24"/>
                <w:lang w:val="en-US"/>
              </w:rPr>
              <w:t xml:space="preserve"> as well as the right of </w:t>
            </w:r>
            <w:r w:rsidR="00A70E07">
              <w:rPr>
                <w:rFonts w:ascii="Cambria" w:hAnsi="Cambria"/>
                <w:sz w:val="24"/>
                <w:szCs w:val="24"/>
                <w:lang w:val="en-US"/>
              </w:rPr>
              <w:t xml:space="preserve">all children </w:t>
            </w:r>
            <w:r w:rsidR="0069454E" w:rsidRPr="0069454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A70E07">
              <w:rPr>
                <w:rFonts w:ascii="Cambria" w:hAnsi="Cambria"/>
                <w:sz w:val="24"/>
                <w:szCs w:val="24"/>
                <w:lang w:val="en-US"/>
              </w:rPr>
              <w:t xml:space="preserve">to </w:t>
            </w:r>
            <w:r w:rsidR="0069454E" w:rsidRPr="0069454E">
              <w:rPr>
                <w:rFonts w:ascii="Cambria" w:hAnsi="Cambria"/>
                <w:sz w:val="24"/>
                <w:szCs w:val="24"/>
                <w:lang w:val="en-US"/>
              </w:rPr>
              <w:t>express themselves</w:t>
            </w:r>
            <w:r w:rsidR="00712580">
              <w:rPr>
                <w:rFonts w:ascii="Cambria" w:hAnsi="Cambria"/>
                <w:sz w:val="24"/>
                <w:szCs w:val="24"/>
                <w:lang w:val="en-US"/>
              </w:rPr>
              <w:t>,</w:t>
            </w:r>
            <w:r w:rsidR="0069454E" w:rsidRPr="0069454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712580" w:rsidRPr="00712580">
              <w:rPr>
                <w:rFonts w:ascii="Cambria" w:hAnsi="Cambria"/>
                <w:sz w:val="24"/>
                <w:szCs w:val="24"/>
                <w:lang w:val="en-US"/>
              </w:rPr>
              <w:t>including</w:t>
            </w:r>
            <w:r w:rsidR="0069454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AB64AA" w:rsidRPr="0069454E">
              <w:rPr>
                <w:rFonts w:ascii="Cambria" w:hAnsi="Cambria"/>
                <w:sz w:val="24"/>
                <w:szCs w:val="24"/>
                <w:lang w:val="en-US"/>
              </w:rPr>
              <w:t>yo</w:t>
            </w:r>
            <w:r w:rsidR="00AB64AA">
              <w:rPr>
                <w:rFonts w:ascii="Cambria" w:hAnsi="Cambria"/>
                <w:sz w:val="24"/>
                <w:szCs w:val="24"/>
                <w:lang w:val="en-US"/>
              </w:rPr>
              <w:t xml:space="preserve">ung people with </w:t>
            </w:r>
            <w:r w:rsidR="0069454E">
              <w:rPr>
                <w:rFonts w:ascii="Cambria" w:hAnsi="Cambria"/>
                <w:sz w:val="24"/>
                <w:szCs w:val="24"/>
                <w:lang w:val="en-US"/>
              </w:rPr>
              <w:t>special needs</w:t>
            </w:r>
            <w:r w:rsidR="00712580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2C4C52">
              <w:rPr>
                <w:rFonts w:ascii="Cambria" w:hAnsi="Cambria"/>
                <w:sz w:val="24"/>
                <w:szCs w:val="24"/>
                <w:lang w:val="en-US"/>
              </w:rPr>
              <w:t>and minority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4FF1">
              <w:rPr>
                <w:rFonts w:ascii="Cambria" w:hAnsi="Cambria"/>
                <w:sz w:val="24"/>
                <w:szCs w:val="24"/>
              </w:rPr>
              <w:t>Timetable of the project</w:t>
            </w:r>
          </w:p>
        </w:tc>
        <w:tc>
          <w:tcPr>
            <w:tcW w:w="4860" w:type="dxa"/>
            <w:vAlign w:val="center"/>
          </w:tcPr>
          <w:p w:rsidR="005E444A" w:rsidRPr="00414FF1" w:rsidRDefault="002C4C52" w:rsidP="002C4C52">
            <w:pPr>
              <w:spacing w:after="100" w:afterAutospacing="1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2020 - </w:t>
            </w:r>
            <w:r w:rsidR="00A70E07">
              <w:rPr>
                <w:rFonts w:ascii="Cambria" w:hAnsi="Cambria"/>
                <w:sz w:val="24"/>
                <w:szCs w:val="24"/>
              </w:rPr>
              <w:t>t</w:t>
            </w:r>
            <w:r w:rsidR="00A70E07" w:rsidRPr="00A70E07">
              <w:rPr>
                <w:rFonts w:ascii="Cambria" w:hAnsi="Cambria"/>
                <w:sz w:val="24"/>
                <w:szCs w:val="24"/>
              </w:rPr>
              <w:t>en</w:t>
            </w:r>
            <w:r w:rsidR="007C64B6">
              <w:rPr>
                <w:rFonts w:ascii="Cambria" w:hAnsi="Cambria"/>
                <w:sz w:val="24"/>
                <w:szCs w:val="24"/>
              </w:rPr>
              <w:t>der for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A789A">
              <w:rPr>
                <w:rFonts w:ascii="Cambria" w:hAnsi="Cambria"/>
                <w:sz w:val="24"/>
                <w:szCs w:val="24"/>
              </w:rPr>
              <w:t>“Europea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="00614907">
              <w:rPr>
                <w:rFonts w:ascii="Cambria" w:hAnsi="Cambria"/>
                <w:sz w:val="24"/>
                <w:szCs w:val="24"/>
              </w:rPr>
              <w:t xml:space="preserve"> T</w:t>
            </w:r>
            <w:r>
              <w:rPr>
                <w:rFonts w:ascii="Cambria" w:hAnsi="Cambria"/>
                <w:sz w:val="24"/>
                <w:szCs w:val="24"/>
              </w:rPr>
              <w:t>reasu</w:t>
            </w:r>
            <w:r w:rsidR="00614907">
              <w:rPr>
                <w:rFonts w:ascii="Cambria" w:hAnsi="Cambria"/>
                <w:sz w:val="24"/>
                <w:szCs w:val="24"/>
              </w:rPr>
              <w:t>re C</w:t>
            </w:r>
            <w:r>
              <w:rPr>
                <w:rFonts w:ascii="Cambria" w:hAnsi="Cambria"/>
                <w:sz w:val="24"/>
                <w:szCs w:val="24"/>
              </w:rPr>
              <w:t>hest”</w:t>
            </w:r>
            <w:r w:rsidR="00614907">
              <w:rPr>
                <w:rFonts w:ascii="Cambria" w:hAnsi="Cambria"/>
                <w:sz w:val="24"/>
                <w:szCs w:val="24"/>
              </w:rPr>
              <w:t>c</w:t>
            </w:r>
            <w:r w:rsidR="007C64B6">
              <w:rPr>
                <w:rFonts w:ascii="Cambria" w:hAnsi="Cambria"/>
                <w:sz w:val="24"/>
                <w:szCs w:val="24"/>
              </w:rPr>
              <w:t>ompetition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7C64B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70E07" w:rsidRPr="00A70E0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C64B6">
              <w:rPr>
                <w:rFonts w:ascii="Cambria" w:hAnsi="Cambria"/>
                <w:sz w:val="24"/>
                <w:szCs w:val="24"/>
              </w:rPr>
              <w:t>I</w:t>
            </w:r>
            <w:r w:rsidR="00A70E07">
              <w:rPr>
                <w:rFonts w:ascii="Cambria" w:hAnsi="Cambria"/>
                <w:sz w:val="24"/>
                <w:szCs w:val="24"/>
              </w:rPr>
              <w:t>n</w:t>
            </w:r>
            <w:r w:rsidR="00A70E07" w:rsidRPr="009A789A">
              <w:rPr>
                <w:rFonts w:ascii="Cambria" w:hAnsi="Cambria"/>
                <w:sz w:val="24"/>
                <w:szCs w:val="24"/>
              </w:rPr>
              <w:t xml:space="preserve"> April 30, 2022</w:t>
            </w:r>
            <w:r>
              <w:rPr>
                <w:rFonts w:ascii="Cambria" w:hAnsi="Cambria"/>
                <w:sz w:val="24"/>
                <w:szCs w:val="24"/>
              </w:rPr>
              <w:t xml:space="preserve"> -</w:t>
            </w:r>
            <w:r w:rsidR="00A70E07">
              <w:rPr>
                <w:rFonts w:ascii="Cambria" w:hAnsi="Cambria"/>
                <w:sz w:val="24"/>
                <w:szCs w:val="24"/>
              </w:rPr>
              <w:t xml:space="preserve"> works</w:t>
            </w:r>
            <w:r w:rsidR="00EB1A51">
              <w:rPr>
                <w:rFonts w:ascii="Cambria" w:hAnsi="Cambria"/>
                <w:sz w:val="24"/>
                <w:szCs w:val="24"/>
              </w:rPr>
              <w:t xml:space="preserve"> submission</w:t>
            </w:r>
            <w:r w:rsidR="009A789A" w:rsidRPr="009A789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C64B6">
              <w:rPr>
                <w:rFonts w:ascii="Cambria" w:hAnsi="Cambria"/>
                <w:sz w:val="24"/>
                <w:szCs w:val="24"/>
              </w:rPr>
              <w:t>,</w:t>
            </w:r>
            <w:r w:rsidR="009A789A" w:rsidRPr="009A789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70E07" w:rsidRPr="009A789A">
              <w:rPr>
                <w:rFonts w:ascii="Cambria" w:hAnsi="Cambria"/>
                <w:sz w:val="24"/>
                <w:szCs w:val="24"/>
              </w:rPr>
              <w:t>May 31, 2022</w:t>
            </w:r>
            <w:r w:rsidR="009A789A" w:rsidRPr="009A789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="007C64B6" w:rsidRPr="007C64B6">
              <w:rPr>
                <w:rFonts w:ascii="Cambria" w:hAnsi="Cambria"/>
                <w:sz w:val="24"/>
                <w:szCs w:val="24"/>
              </w:rPr>
              <w:t>results of awarded participants</w:t>
            </w:r>
            <w:r w:rsidR="007C64B6">
              <w:rPr>
                <w:rFonts w:ascii="Cambria" w:hAnsi="Cambria"/>
                <w:sz w:val="24"/>
                <w:szCs w:val="24"/>
              </w:rPr>
              <w:t>. D</w:t>
            </w:r>
            <w:r w:rsidR="007C64B6" w:rsidRPr="009A789A">
              <w:rPr>
                <w:rFonts w:ascii="Cambria" w:hAnsi="Cambria"/>
                <w:sz w:val="24"/>
                <w:szCs w:val="24"/>
              </w:rPr>
              <w:t>uring June 2021</w:t>
            </w:r>
            <w:r w:rsidR="009A789A" w:rsidRPr="009A789A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is period for 3</w:t>
            </w:r>
            <w:r w:rsidRPr="009A789A">
              <w:rPr>
                <w:rFonts w:ascii="Cambria" w:hAnsi="Cambria"/>
                <w:sz w:val="24"/>
                <w:szCs w:val="24"/>
              </w:rPr>
              <w:t xml:space="preserve">days </w:t>
            </w:r>
            <w:r>
              <w:rPr>
                <w:rFonts w:ascii="Cambria" w:hAnsi="Cambria"/>
                <w:sz w:val="24"/>
                <w:szCs w:val="24"/>
              </w:rPr>
              <w:t xml:space="preserve"> lasting </w:t>
            </w:r>
            <w:r w:rsidR="007C64B6">
              <w:rPr>
                <w:rFonts w:ascii="Cambria" w:hAnsi="Cambria"/>
                <w:sz w:val="24"/>
                <w:szCs w:val="24"/>
              </w:rPr>
              <w:t>“Town twinning“ activities in Belgrade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414FF1">
              <w:rPr>
                <w:rFonts w:ascii="Cambria" w:hAnsi="Cambria"/>
                <w:sz w:val="24"/>
                <w:szCs w:val="24"/>
                <w:lang w:val="en-US"/>
              </w:rPr>
              <w:t>Short description of the project, including its aims</w:t>
            </w:r>
          </w:p>
        </w:tc>
        <w:tc>
          <w:tcPr>
            <w:tcW w:w="4860" w:type="dxa"/>
            <w:vAlign w:val="center"/>
          </w:tcPr>
          <w:p w:rsidR="005E444A" w:rsidRPr="00614907" w:rsidRDefault="00E1166A" w:rsidP="002C4C52">
            <w:pPr>
              <w:spacing w:before="100" w:beforeAutospacing="1" w:after="100" w:afterAutospacing="1" w:line="240" w:lineRule="auto"/>
              <w:jc w:val="both"/>
              <w:rPr>
                <w:rFonts w:ascii="Cambria" w:hAnsi="Cambria" w:cs="Arial"/>
                <w:sz w:val="24"/>
                <w:szCs w:val="24"/>
                <w:lang w:val="en-GB"/>
              </w:rPr>
            </w:pPr>
            <w:r w:rsidRPr="00614907">
              <w:rPr>
                <w:rFonts w:ascii="Cambria" w:hAnsi="Cambria"/>
                <w:sz w:val="24"/>
                <w:szCs w:val="24"/>
                <w:lang w:val="sr-Cyrl-RS"/>
              </w:rPr>
              <w:t>The goal</w:t>
            </w:r>
            <w:r w:rsidR="00E6041C" w:rsidRPr="00614907">
              <w:rPr>
                <w:rFonts w:ascii="Cambria" w:hAnsi="Cambria"/>
                <w:sz w:val="24"/>
                <w:szCs w:val="24"/>
                <w:lang w:val="sr-Cyrl-RS"/>
              </w:rPr>
              <w:t xml:space="preserve"> is to improve connections through op</w:t>
            </w:r>
            <w:r w:rsidR="002C4C52" w:rsidRPr="00614907">
              <w:rPr>
                <w:rFonts w:ascii="Cambria" w:hAnsi="Cambria"/>
                <w:sz w:val="24"/>
                <w:szCs w:val="24"/>
                <w:lang w:val="sr-Cyrl-RS"/>
              </w:rPr>
              <w:t>en international collaboration</w:t>
            </w:r>
            <w:r w:rsidR="002C4C52" w:rsidRPr="00614907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2C4C52" w:rsidRPr="00614907">
              <w:rPr>
                <w:rFonts w:ascii="Cambria" w:hAnsi="Cambria"/>
                <w:sz w:val="24"/>
                <w:szCs w:val="24"/>
              </w:rPr>
              <w:t>by implementing</w:t>
            </w:r>
            <w:r w:rsidR="00E6041C" w:rsidRPr="00614907">
              <w:rPr>
                <w:rFonts w:ascii="Cambria" w:hAnsi="Cambria"/>
                <w:sz w:val="24"/>
                <w:szCs w:val="24"/>
              </w:rPr>
              <w:t xml:space="preserve"> art workshops, </w:t>
            </w:r>
            <w:r w:rsidR="002C4C52" w:rsidRPr="00614907">
              <w:rPr>
                <w:rFonts w:ascii="Cambria" w:hAnsi="Cambria"/>
                <w:sz w:val="24"/>
                <w:szCs w:val="24"/>
                <w:lang w:val="sr-Cyrl-RS"/>
              </w:rPr>
              <w:t>competition, exhibitions</w:t>
            </w:r>
            <w:r w:rsidR="002C4C52" w:rsidRPr="00614907">
              <w:rPr>
                <w:rFonts w:ascii="Cambria" w:hAnsi="Cambria"/>
                <w:sz w:val="24"/>
                <w:szCs w:val="24"/>
              </w:rPr>
              <w:t>,</w:t>
            </w:r>
            <w:r w:rsidR="002C4C52" w:rsidRPr="00614907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E6041C" w:rsidRPr="00614907">
              <w:rPr>
                <w:rFonts w:ascii="Cambria" w:hAnsi="Cambria"/>
                <w:sz w:val="24"/>
                <w:szCs w:val="24"/>
              </w:rPr>
              <w:t>and through dialogues we will discuss the problems of young people such as</w:t>
            </w:r>
            <w:r w:rsidRPr="00614907">
              <w:rPr>
                <w:rFonts w:ascii="Cambria" w:hAnsi="Cambria"/>
                <w:sz w:val="24"/>
                <w:szCs w:val="24"/>
              </w:rPr>
              <w:t xml:space="preserve"> stigmatization of emigrants,</w:t>
            </w:r>
            <w:r w:rsidR="00E6041C" w:rsidRPr="00614907">
              <w:rPr>
                <w:rFonts w:ascii="Cambria" w:hAnsi="Cambria"/>
                <w:sz w:val="24"/>
                <w:szCs w:val="24"/>
              </w:rPr>
              <w:t xml:space="preserve"> integration, minorities</w:t>
            </w:r>
            <w:r w:rsidRPr="00614907">
              <w:rPr>
                <w:rFonts w:ascii="Cambria" w:hAnsi="Cambria"/>
                <w:sz w:val="24"/>
                <w:szCs w:val="24"/>
              </w:rPr>
              <w:t>.</w:t>
            </w:r>
            <w:r w:rsidR="00E6041C" w:rsidRPr="0061490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041C" w:rsidRPr="00614907">
              <w:rPr>
                <w:rFonts w:ascii="Cambria" w:hAnsi="Cambria"/>
                <w:sz w:val="24"/>
                <w:szCs w:val="24"/>
                <w:lang w:val="en-US"/>
              </w:rPr>
              <w:t>In this way we</w:t>
            </w:r>
            <w:r w:rsidR="00E6041C" w:rsidRPr="00614907">
              <w:rPr>
                <w:rFonts w:ascii="Cambria" w:hAnsi="Cambria"/>
                <w:sz w:val="24"/>
                <w:szCs w:val="24"/>
                <w:lang w:val="sr-Cyrl-RS"/>
              </w:rPr>
              <w:t xml:space="preserve"> encourag</w:t>
            </w:r>
            <w:r w:rsidR="00E6041C" w:rsidRPr="00614907">
              <w:rPr>
                <w:rFonts w:ascii="Cambria" w:hAnsi="Cambria"/>
                <w:sz w:val="24"/>
                <w:szCs w:val="24"/>
              </w:rPr>
              <w:t>e</w:t>
            </w:r>
            <w:r w:rsidR="00E6041C" w:rsidRPr="00614907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E6041C" w:rsidRPr="00614907">
              <w:rPr>
                <w:rFonts w:ascii="Cambria" w:hAnsi="Cambria"/>
                <w:sz w:val="24"/>
                <w:szCs w:val="24"/>
              </w:rPr>
              <w:t>youth</w:t>
            </w:r>
            <w:r w:rsidR="00E6041C" w:rsidRPr="00614907">
              <w:rPr>
                <w:rFonts w:ascii="Cambria" w:hAnsi="Cambria"/>
                <w:sz w:val="24"/>
                <w:szCs w:val="24"/>
                <w:lang w:val="sr-Cyrl-RS"/>
              </w:rPr>
              <w:t xml:space="preserve"> to express themselves </w:t>
            </w:r>
            <w:r w:rsidRPr="00614907">
              <w:rPr>
                <w:rFonts w:ascii="Cambria" w:hAnsi="Cambria"/>
                <w:sz w:val="24"/>
                <w:szCs w:val="24"/>
                <w:lang w:val="en-US"/>
              </w:rPr>
              <w:t xml:space="preserve">creatively and </w:t>
            </w:r>
            <w:r w:rsidR="00E6041C" w:rsidRPr="00614907">
              <w:rPr>
                <w:rFonts w:ascii="Cambria" w:hAnsi="Cambria"/>
                <w:sz w:val="24"/>
                <w:szCs w:val="24"/>
              </w:rPr>
              <w:t xml:space="preserve">freely </w:t>
            </w:r>
          </w:p>
        </w:tc>
      </w:tr>
      <w:tr w:rsidR="005E444A" w:rsidRPr="00414FF1" w:rsidTr="004F1DCA">
        <w:trPr>
          <w:trHeight w:val="547"/>
        </w:trPr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414FF1">
              <w:rPr>
                <w:rFonts w:ascii="Cambria" w:hAnsi="Cambria"/>
                <w:sz w:val="24"/>
                <w:szCs w:val="24"/>
                <w:lang w:val="en-US"/>
              </w:rPr>
              <w:t xml:space="preserve">Role of the partner organisation in the </w:t>
            </w:r>
            <w:r w:rsidRPr="00414FF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project</w:t>
            </w:r>
          </w:p>
        </w:tc>
        <w:tc>
          <w:tcPr>
            <w:tcW w:w="4860" w:type="dxa"/>
            <w:vAlign w:val="center"/>
          </w:tcPr>
          <w:p w:rsidR="005E444A" w:rsidRPr="00414FF1" w:rsidRDefault="00BE7579" w:rsidP="00614907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BE7579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We expect</w:t>
            </w:r>
            <w:r w:rsidR="00614907">
              <w:rPr>
                <w:rFonts w:ascii="Cambria" w:hAnsi="Cambria"/>
                <w:sz w:val="24"/>
                <w:szCs w:val="24"/>
                <w:lang w:val="en-US"/>
              </w:rPr>
              <w:t xml:space="preserve"> from</w:t>
            </w:r>
            <w:r w:rsidRPr="00BE7579">
              <w:rPr>
                <w:rFonts w:ascii="Cambria" w:hAnsi="Cambria"/>
                <w:sz w:val="24"/>
                <w:szCs w:val="24"/>
                <w:lang w:val="en-US"/>
              </w:rPr>
              <w:t xml:space="preserve"> our partners to</w:t>
            </w:r>
            <w:r w:rsidR="00614907">
              <w:rPr>
                <w:rFonts w:ascii="Cambria" w:hAnsi="Cambria"/>
                <w:sz w:val="24"/>
                <w:szCs w:val="24"/>
                <w:lang w:val="en-US"/>
              </w:rPr>
              <w:t xml:space="preserve"> participate </w:t>
            </w:r>
            <w:r w:rsidR="00614907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in joint activities with aim to</w:t>
            </w:r>
            <w:r w:rsidRPr="00BE7579">
              <w:rPr>
                <w:rFonts w:ascii="Cambria" w:hAnsi="Cambria"/>
                <w:sz w:val="24"/>
                <w:szCs w:val="24"/>
                <w:lang w:val="en-US"/>
              </w:rPr>
              <w:t xml:space="preserve"> improve the work of art p</w:t>
            </w:r>
            <w:r w:rsidR="00614907">
              <w:rPr>
                <w:rFonts w:ascii="Cambria" w:hAnsi="Cambria"/>
                <w:sz w:val="24"/>
                <w:szCs w:val="24"/>
                <w:lang w:val="en-US"/>
              </w:rPr>
              <w:t xml:space="preserve">edagogues and artists, </w:t>
            </w:r>
            <w:r w:rsidRPr="00BE7579">
              <w:rPr>
                <w:rFonts w:ascii="Cambria" w:hAnsi="Cambria"/>
                <w:sz w:val="24"/>
                <w:szCs w:val="24"/>
                <w:lang w:val="en-US"/>
              </w:rPr>
              <w:t>who can contribute to the spread of European values t</w:t>
            </w:r>
            <w:r w:rsidR="00614907">
              <w:rPr>
                <w:rFonts w:ascii="Cambria" w:hAnsi="Cambria"/>
                <w:sz w:val="24"/>
                <w:szCs w:val="24"/>
                <w:lang w:val="en-US"/>
              </w:rPr>
              <w:t>hrough education, art and culture</w:t>
            </w:r>
            <w:r w:rsidRPr="00BE7579">
              <w:rPr>
                <w:rFonts w:ascii="Cambria" w:hAnsi="Cambria"/>
                <w:sz w:val="24"/>
                <w:szCs w:val="24"/>
                <w:lang w:val="en-US"/>
              </w:rPr>
              <w:t>. This</w:t>
            </w:r>
            <w:r w:rsidR="00614907">
              <w:rPr>
                <w:rFonts w:ascii="Cambria" w:hAnsi="Cambria"/>
                <w:sz w:val="24"/>
                <w:szCs w:val="24"/>
                <w:lang w:val="en-US"/>
              </w:rPr>
              <w:t xml:space="preserve"> joint project and activities will</w:t>
            </w:r>
            <w:r w:rsidRPr="00BE7579">
              <w:rPr>
                <w:rFonts w:ascii="Cambria" w:hAnsi="Cambria"/>
                <w:sz w:val="24"/>
                <w:szCs w:val="24"/>
                <w:lang w:val="en-US"/>
              </w:rPr>
              <w:t xml:space="preserve"> motivates young people to actively participate in current issues of</w:t>
            </w:r>
            <w:r w:rsidR="00614907">
              <w:rPr>
                <w:rFonts w:ascii="Cambria" w:hAnsi="Cambria"/>
                <w:sz w:val="24"/>
                <w:szCs w:val="24"/>
                <w:lang w:val="en-US"/>
              </w:rPr>
              <w:t xml:space="preserve"> promoting multiculturalism, </w:t>
            </w:r>
            <w:r w:rsidRPr="00BE7579">
              <w:rPr>
                <w:rFonts w:ascii="Cambria" w:hAnsi="Cambria"/>
                <w:sz w:val="24"/>
                <w:szCs w:val="24"/>
                <w:lang w:val="en-US"/>
              </w:rPr>
              <w:t>understanding and dialogue, as well as the integration of people with special needs, minority groups and emigrants in order to raise awareness of solidarity, equality, humanism, tolerance and integration.</w:t>
            </w:r>
          </w:p>
        </w:tc>
      </w:tr>
      <w:tr w:rsidR="005E444A" w:rsidRPr="00414FF1" w:rsidTr="00C945FC">
        <w:tc>
          <w:tcPr>
            <w:tcW w:w="4428" w:type="dxa"/>
            <w:vAlign w:val="center"/>
          </w:tcPr>
          <w:p w:rsidR="005E444A" w:rsidRPr="00414FF1" w:rsidRDefault="005E444A" w:rsidP="00C945FC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4FF1">
              <w:rPr>
                <w:rFonts w:ascii="Cambria" w:hAnsi="Cambria"/>
                <w:sz w:val="24"/>
                <w:szCs w:val="24"/>
              </w:rPr>
              <w:lastRenderedPageBreak/>
              <w:t>Comments from the applicant</w:t>
            </w:r>
          </w:p>
        </w:tc>
        <w:tc>
          <w:tcPr>
            <w:tcW w:w="4860" w:type="dxa"/>
            <w:vAlign w:val="center"/>
          </w:tcPr>
          <w:p w:rsidR="00311FC2" w:rsidRPr="00414FF1" w:rsidRDefault="00DA6C4E" w:rsidP="00C945FC">
            <w:pPr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</w:t>
            </w:r>
            <w:r w:rsidRPr="00DA6C4E">
              <w:rPr>
                <w:rFonts w:ascii="Cambria" w:hAnsi="Cambria"/>
                <w:sz w:val="24"/>
                <w:szCs w:val="24"/>
                <w:lang w:val="en-US"/>
              </w:rPr>
              <w:t>ood ideas and suggestions are welcome</w:t>
            </w:r>
          </w:p>
        </w:tc>
      </w:tr>
    </w:tbl>
    <w:p w:rsidR="005E444A" w:rsidRPr="00414FF1" w:rsidRDefault="005E444A">
      <w:pPr>
        <w:rPr>
          <w:rFonts w:ascii="Cambria" w:hAnsi="Cambria"/>
          <w:sz w:val="24"/>
          <w:szCs w:val="24"/>
          <w:lang w:val="en-US"/>
        </w:rPr>
      </w:pPr>
    </w:p>
    <w:sectPr w:rsidR="005E444A" w:rsidRPr="00414F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59E" w:rsidRDefault="0068759E" w:rsidP="0066735E">
      <w:r>
        <w:separator/>
      </w:r>
    </w:p>
  </w:endnote>
  <w:endnote w:type="continuationSeparator" w:id="0">
    <w:p w:rsidR="0068759E" w:rsidRDefault="0068759E" w:rsidP="0066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59E" w:rsidRDefault="0068759E" w:rsidP="0066735E">
      <w:r>
        <w:separator/>
      </w:r>
    </w:p>
  </w:footnote>
  <w:footnote w:type="continuationSeparator" w:id="0">
    <w:p w:rsidR="0068759E" w:rsidRDefault="0068759E" w:rsidP="0066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44A" w:rsidRDefault="004B62F4">
    <w:pPr>
      <w:pStyle w:val="a3"/>
    </w:pPr>
    <w:r w:rsidRPr="005B2CDC">
      <w:rPr>
        <w:noProof/>
        <w:lang w:val="en-US"/>
      </w:rPr>
      <w:drawing>
        <wp:inline distT="0" distB="0" distL="0" distR="0">
          <wp:extent cx="2037715" cy="751205"/>
          <wp:effectExtent l="0" t="0" r="0" b="0"/>
          <wp:docPr id="1" name="Слика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44A"/>
    <w:rsid w:val="00005F3D"/>
    <w:rsid w:val="0003366E"/>
    <w:rsid w:val="00045B3A"/>
    <w:rsid w:val="000C4174"/>
    <w:rsid w:val="00193277"/>
    <w:rsid w:val="002C4C52"/>
    <w:rsid w:val="002F77F0"/>
    <w:rsid w:val="00307F15"/>
    <w:rsid w:val="00311FC2"/>
    <w:rsid w:val="0034256F"/>
    <w:rsid w:val="00414FF1"/>
    <w:rsid w:val="00460061"/>
    <w:rsid w:val="004B62F4"/>
    <w:rsid w:val="004C5055"/>
    <w:rsid w:val="004F1DCA"/>
    <w:rsid w:val="004F38AC"/>
    <w:rsid w:val="005514CC"/>
    <w:rsid w:val="00587965"/>
    <w:rsid w:val="005A1DD1"/>
    <w:rsid w:val="005B2CDC"/>
    <w:rsid w:val="005B71AE"/>
    <w:rsid w:val="005E444A"/>
    <w:rsid w:val="005E66F1"/>
    <w:rsid w:val="005F5774"/>
    <w:rsid w:val="005F6E17"/>
    <w:rsid w:val="00614907"/>
    <w:rsid w:val="0066735E"/>
    <w:rsid w:val="00673DEB"/>
    <w:rsid w:val="0068759E"/>
    <w:rsid w:val="0069454E"/>
    <w:rsid w:val="006E04F7"/>
    <w:rsid w:val="00707166"/>
    <w:rsid w:val="00712580"/>
    <w:rsid w:val="007C64B6"/>
    <w:rsid w:val="00830E35"/>
    <w:rsid w:val="008417AB"/>
    <w:rsid w:val="00957A9B"/>
    <w:rsid w:val="00970F01"/>
    <w:rsid w:val="00971CB9"/>
    <w:rsid w:val="009A789A"/>
    <w:rsid w:val="00A21230"/>
    <w:rsid w:val="00A57214"/>
    <w:rsid w:val="00A70E07"/>
    <w:rsid w:val="00AB64AA"/>
    <w:rsid w:val="00B40B04"/>
    <w:rsid w:val="00B474EA"/>
    <w:rsid w:val="00B76E7E"/>
    <w:rsid w:val="00BE7579"/>
    <w:rsid w:val="00C67802"/>
    <w:rsid w:val="00C945FC"/>
    <w:rsid w:val="00CD122A"/>
    <w:rsid w:val="00D72155"/>
    <w:rsid w:val="00D76EB1"/>
    <w:rsid w:val="00D85C06"/>
    <w:rsid w:val="00DA6C4E"/>
    <w:rsid w:val="00E1166A"/>
    <w:rsid w:val="00E6041C"/>
    <w:rsid w:val="00E73BD2"/>
    <w:rsid w:val="00EA6F2E"/>
    <w:rsid w:val="00EB1A51"/>
    <w:rsid w:val="00F144FA"/>
    <w:rsid w:val="00F313CB"/>
    <w:rsid w:val="00F460BB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1AF1B5-94CC-824C-8AF0-F4CCEED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44A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5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Normal"/>
    <w:rsid w:val="005E444A"/>
    <w:pPr>
      <w:tabs>
        <w:tab w:val="center" w:pos="4536"/>
        <w:tab w:val="right" w:pos="9072"/>
      </w:tabs>
    </w:pPr>
  </w:style>
  <w:style w:type="paragraph" w:styleId="a4">
    <w:name w:val="footer"/>
    <w:basedOn w:val="Normal"/>
    <w:rsid w:val="005E444A"/>
    <w:pPr>
      <w:tabs>
        <w:tab w:val="center" w:pos="4536"/>
        <w:tab w:val="right" w:pos="9072"/>
      </w:tabs>
    </w:pPr>
  </w:style>
  <w:style w:type="character" w:styleId="a5">
    <w:name w:val="Hyperlink"/>
    <w:rsid w:val="00970F01"/>
    <w:rPr>
      <w:color w:val="0000FF"/>
      <w:u w:val="single"/>
    </w:rPr>
  </w:style>
  <w:style w:type="paragraph" w:styleId="a6">
    <w:name w:val="Balloon Text"/>
    <w:basedOn w:val="Normal"/>
    <w:link w:val="Char"/>
    <w:rsid w:val="000C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6"/>
    <w:rsid w:val="000C4174"/>
    <w:rPr>
      <w:rFonts w:ascii="Tahoma" w:eastAsia="Calibr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ruzenjelps.com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1B9C-006C-4C40-808C-BC77E88227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Partner Search Form</vt:lpstr>
      <vt:lpstr>Partner Search Form</vt:lpstr>
    </vt:vector>
  </TitlesOfParts>
  <Company>IAM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</dc:title>
  <dc:creator>IAM</dc:creator>
  <cp:lastModifiedBy>Lola Lukic</cp:lastModifiedBy>
  <cp:revision>2</cp:revision>
  <dcterms:created xsi:type="dcterms:W3CDTF">2020-07-29T16:26:00Z</dcterms:created>
  <dcterms:modified xsi:type="dcterms:W3CDTF">2020-07-29T16:26:00Z</dcterms:modified>
</cp:coreProperties>
</file>