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ufzhlung"/>
        <w:rPr>
          <w:lang w:val="en-US"/>
        </w:rPr>
      </w:pPr>
      <w:r>
        <w:rPr>
          <w:lang w:val="en-US"/>
        </w:rPr>
        <w:t>Partner Search Form</w:t>
      </w:r>
    </w:p>
    <w:p>
      <w:pPr>
        <w:rPr>
          <w:lang w:val="en-US"/>
        </w:rPr>
      </w:pPr>
      <w:r>
        <w:rPr>
          <w:lang w:val="en-US"/>
        </w:rPr>
        <w:t>Please do not write more than two pages.</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919"/>
      </w:tblGrid>
      <w:tr>
        <w:tc>
          <w:tcPr>
            <w:tcW w:w="10031" w:type="dxa"/>
            <w:gridSpan w:val="2"/>
            <w:vAlign w:val="center"/>
          </w:tcPr>
          <w:p>
            <w:pPr>
              <w:pStyle w:val="Cabealho3"/>
              <w:jc w:val="center"/>
            </w:pPr>
            <w:r>
              <w:t>Identification of the applicant</w:t>
            </w:r>
          </w:p>
        </w:tc>
      </w:tr>
      <w:tr>
        <w:trPr>
          <w:trHeight w:val="429"/>
        </w:trPr>
        <w:tc>
          <w:tcPr>
            <w:tcW w:w="4112" w:type="dxa"/>
            <w:vAlign w:val="center"/>
          </w:tcPr>
          <w:p>
            <w:pPr>
              <w:spacing w:line="240" w:lineRule="auto"/>
            </w:pPr>
            <w:r>
              <w:t>Name of the organisation</w:t>
            </w:r>
          </w:p>
        </w:tc>
        <w:tc>
          <w:tcPr>
            <w:tcW w:w="5919" w:type="dxa"/>
            <w:vAlign w:val="center"/>
          </w:tcPr>
          <w:p>
            <w:pPr>
              <w:spacing w:line="240" w:lineRule="auto"/>
              <w:rPr>
                <w:lang w:val="en-US"/>
              </w:rPr>
            </w:pPr>
            <w:r>
              <w:rPr>
                <w:lang w:val="en-US"/>
              </w:rPr>
              <w:t xml:space="preserve">Centro Social </w:t>
            </w:r>
            <w:proofErr w:type="spellStart"/>
            <w:r>
              <w:rPr>
                <w:lang w:val="en-US"/>
              </w:rPr>
              <w:t>Paroquial</w:t>
            </w:r>
            <w:proofErr w:type="spellEnd"/>
            <w:r>
              <w:rPr>
                <w:lang w:val="en-US"/>
              </w:rPr>
              <w:t xml:space="preserve"> Santo </w:t>
            </w:r>
            <w:proofErr w:type="spellStart"/>
            <w:r>
              <w:rPr>
                <w:lang w:val="en-US"/>
              </w:rPr>
              <w:t>Condestável</w:t>
            </w:r>
            <w:proofErr w:type="spellEnd"/>
          </w:p>
        </w:tc>
      </w:tr>
      <w:tr>
        <w:tc>
          <w:tcPr>
            <w:tcW w:w="4112" w:type="dxa"/>
            <w:vAlign w:val="center"/>
          </w:tcPr>
          <w:p>
            <w:pPr>
              <w:spacing w:line="240" w:lineRule="auto"/>
              <w:rPr>
                <w:lang w:val="en-US"/>
              </w:rPr>
            </w:pPr>
            <w:r>
              <w:rPr>
                <w:lang w:val="en-US"/>
              </w:rPr>
              <w:t>Registered address (street, city, country)</w:t>
            </w:r>
          </w:p>
        </w:tc>
        <w:tc>
          <w:tcPr>
            <w:tcW w:w="5919" w:type="dxa"/>
            <w:vAlign w:val="center"/>
          </w:tcPr>
          <w:p>
            <w:pPr>
              <w:spacing w:line="240" w:lineRule="auto"/>
              <w:rPr>
                <w:lang w:val="en-US"/>
              </w:rPr>
            </w:pPr>
            <w:r>
              <w:rPr>
                <w:lang w:val="en-US"/>
              </w:rPr>
              <w:t xml:space="preserve">Av. Dr. </w:t>
            </w:r>
            <w:proofErr w:type="spellStart"/>
            <w:r>
              <w:rPr>
                <w:lang w:val="en-US"/>
              </w:rPr>
              <w:t>Aguedo</w:t>
            </w:r>
            <w:proofErr w:type="spellEnd"/>
            <w:r>
              <w:rPr>
                <w:lang w:val="en-US"/>
              </w:rPr>
              <w:t xml:space="preserve"> de Oliveira, S/N 5300-074 </w:t>
            </w:r>
            <w:proofErr w:type="spellStart"/>
            <w:r>
              <w:rPr>
                <w:lang w:val="en-US"/>
              </w:rPr>
              <w:t>Bragança</w:t>
            </w:r>
            <w:proofErr w:type="spellEnd"/>
            <w:r>
              <w:rPr>
                <w:lang w:val="en-US"/>
              </w:rPr>
              <w:t>, Portugal</w:t>
            </w:r>
          </w:p>
        </w:tc>
      </w:tr>
      <w:tr>
        <w:tc>
          <w:tcPr>
            <w:tcW w:w="4112" w:type="dxa"/>
            <w:vAlign w:val="center"/>
          </w:tcPr>
          <w:p>
            <w:pPr>
              <w:spacing w:line="240" w:lineRule="auto"/>
            </w:pPr>
            <w:r>
              <w:t>Telephone / Fax</w:t>
            </w:r>
          </w:p>
        </w:tc>
        <w:tc>
          <w:tcPr>
            <w:tcW w:w="5919" w:type="dxa"/>
            <w:vAlign w:val="center"/>
          </w:tcPr>
          <w:p>
            <w:pPr>
              <w:spacing w:line="240" w:lineRule="auto"/>
            </w:pPr>
            <w:r>
              <w:t>+351 273 331 681</w:t>
            </w:r>
          </w:p>
        </w:tc>
      </w:tr>
      <w:tr>
        <w:tc>
          <w:tcPr>
            <w:tcW w:w="4112" w:type="dxa"/>
            <w:vAlign w:val="center"/>
          </w:tcPr>
          <w:p>
            <w:pPr>
              <w:spacing w:line="240" w:lineRule="auto"/>
            </w:pPr>
            <w:r>
              <w:t>Website of the organisation</w:t>
            </w:r>
          </w:p>
        </w:tc>
        <w:tc>
          <w:tcPr>
            <w:tcW w:w="5919" w:type="dxa"/>
            <w:vAlign w:val="center"/>
          </w:tcPr>
          <w:p>
            <w:pPr>
              <w:spacing w:line="240" w:lineRule="auto"/>
            </w:pPr>
            <w:r>
              <w:t>www.stocondestavel.pt</w:t>
            </w:r>
          </w:p>
        </w:tc>
      </w:tr>
      <w:tr>
        <w:tc>
          <w:tcPr>
            <w:tcW w:w="4112" w:type="dxa"/>
            <w:vAlign w:val="center"/>
          </w:tcPr>
          <w:p>
            <w:pPr>
              <w:spacing w:line="240" w:lineRule="auto"/>
              <w:rPr>
                <w:lang w:val="en-US"/>
              </w:rPr>
            </w:pPr>
            <w:r>
              <w:rPr>
                <w:lang w:val="en-US"/>
              </w:rPr>
              <w:t>Name of the contact person</w:t>
            </w:r>
          </w:p>
        </w:tc>
        <w:tc>
          <w:tcPr>
            <w:tcW w:w="5919" w:type="dxa"/>
            <w:vAlign w:val="center"/>
          </w:tcPr>
          <w:p>
            <w:pPr>
              <w:spacing w:line="240" w:lineRule="auto"/>
              <w:rPr>
                <w:lang w:val="en-US"/>
              </w:rPr>
            </w:pPr>
            <w:r>
              <w:rPr>
                <w:lang w:val="en-US"/>
              </w:rPr>
              <w:t>Carla Pires</w:t>
            </w:r>
          </w:p>
        </w:tc>
      </w:tr>
      <w:tr>
        <w:tc>
          <w:tcPr>
            <w:tcW w:w="4112" w:type="dxa"/>
            <w:vAlign w:val="center"/>
          </w:tcPr>
          <w:p>
            <w:pPr>
              <w:spacing w:line="240" w:lineRule="auto"/>
              <w:rPr>
                <w:lang w:val="en-US"/>
              </w:rPr>
            </w:pPr>
            <w:r>
              <w:rPr>
                <w:lang w:val="en-US"/>
              </w:rPr>
              <w:t>Email/Telephone of the contact person</w:t>
            </w:r>
          </w:p>
        </w:tc>
        <w:tc>
          <w:tcPr>
            <w:tcW w:w="5919" w:type="dxa"/>
            <w:vAlign w:val="center"/>
          </w:tcPr>
          <w:p>
            <w:pPr>
              <w:spacing w:line="240" w:lineRule="auto"/>
              <w:rPr>
                <w:lang w:val="en-US"/>
              </w:rPr>
            </w:pPr>
            <w:r>
              <w:rPr>
                <w:lang w:val="en-US"/>
              </w:rPr>
              <w:t>galelo.sc.gmail.com / +351 938 920 136</w:t>
            </w:r>
          </w:p>
        </w:tc>
      </w:tr>
      <w:tr>
        <w:trPr>
          <w:trHeight w:val="1399"/>
        </w:trPr>
        <w:tc>
          <w:tcPr>
            <w:tcW w:w="4112" w:type="dxa"/>
            <w:vAlign w:val="center"/>
          </w:tcPr>
          <w:p>
            <w:pPr>
              <w:spacing w:line="240" w:lineRule="auto"/>
              <w:rPr>
                <w:lang w:val="en-US"/>
              </w:rPr>
            </w:pPr>
            <w:r>
              <w:rPr>
                <w:lang w:val="en-US"/>
              </w:rPr>
              <w:t xml:space="preserve">Short overview of your </w:t>
            </w:r>
            <w:proofErr w:type="spellStart"/>
            <w:r>
              <w:rPr>
                <w:lang w:val="en-US"/>
              </w:rPr>
              <w:t>organisation</w:t>
            </w:r>
            <w:proofErr w:type="spellEnd"/>
            <w:r>
              <w:rPr>
                <w:lang w:val="en-US"/>
              </w:rPr>
              <w:t xml:space="preserve"> (key activities, experience)</w:t>
            </w:r>
          </w:p>
        </w:tc>
        <w:tc>
          <w:tcPr>
            <w:tcW w:w="5919" w:type="dxa"/>
            <w:vAlign w:val="center"/>
          </w:tcPr>
          <w:p>
            <w:pPr>
              <w:spacing w:after="0" w:line="240" w:lineRule="auto"/>
              <w:jc w:val="both"/>
              <w:rPr>
                <w:rFonts w:cs="Calibri"/>
                <w:szCs w:val="22"/>
                <w:lang w:val="en-US"/>
              </w:rPr>
            </w:pPr>
            <w:r>
              <w:rPr>
                <w:rFonts w:cs="Calibri"/>
                <w:szCs w:val="22"/>
                <w:lang w:val="en-US"/>
              </w:rPr>
              <w:t xml:space="preserve">The Centro Social </w:t>
            </w:r>
            <w:proofErr w:type="spellStart"/>
            <w:r>
              <w:rPr>
                <w:rFonts w:cs="Calibri"/>
                <w:szCs w:val="22"/>
                <w:lang w:val="en-US"/>
              </w:rPr>
              <w:t>Paroquial</w:t>
            </w:r>
            <w:proofErr w:type="spellEnd"/>
            <w:r>
              <w:rPr>
                <w:rFonts w:cs="Calibri"/>
                <w:szCs w:val="22"/>
                <w:lang w:val="en-US"/>
              </w:rPr>
              <w:t xml:space="preserve"> Santo </w:t>
            </w:r>
            <w:proofErr w:type="spellStart"/>
            <w:r>
              <w:rPr>
                <w:rFonts w:cs="Calibri"/>
                <w:szCs w:val="22"/>
                <w:lang w:val="en-US"/>
              </w:rPr>
              <w:t>Condestável</w:t>
            </w:r>
            <w:proofErr w:type="spellEnd"/>
            <w:r>
              <w:rPr>
                <w:rFonts w:cs="Calibri"/>
                <w:szCs w:val="22"/>
                <w:lang w:val="en-US"/>
              </w:rPr>
              <w:t xml:space="preserve"> (IPSS) is a non-political, non-profit, non-governmental Social Solidarity Instit</w:t>
            </w:r>
            <w:r>
              <w:rPr>
                <w:rFonts w:cs="Calibri"/>
                <w:szCs w:val="22"/>
                <w:lang w:val="en-US"/>
              </w:rPr>
              <w:t>u</w:t>
            </w:r>
            <w:r>
              <w:rPr>
                <w:rFonts w:cs="Calibri"/>
                <w:szCs w:val="22"/>
                <w:lang w:val="en-US"/>
              </w:rPr>
              <w:t xml:space="preserve">tion (IPSS), created in 1989 in the city of </w:t>
            </w:r>
            <w:proofErr w:type="spellStart"/>
            <w:r>
              <w:rPr>
                <w:rFonts w:cs="Calibri"/>
                <w:szCs w:val="22"/>
                <w:lang w:val="en-US"/>
              </w:rPr>
              <w:t>Bragança</w:t>
            </w:r>
            <w:proofErr w:type="spellEnd"/>
            <w:r>
              <w:rPr>
                <w:rFonts w:cs="Calibri"/>
                <w:szCs w:val="22"/>
                <w:lang w:val="en-US"/>
              </w:rPr>
              <w:t xml:space="preserve">, in the north of Portugal, and aims to promote the social and community development of the parishes of the municipality of </w:t>
            </w:r>
            <w:proofErr w:type="spellStart"/>
            <w:r>
              <w:rPr>
                <w:rFonts w:cs="Calibri"/>
                <w:szCs w:val="22"/>
                <w:lang w:val="en-US"/>
              </w:rPr>
              <w:t>Bragança</w:t>
            </w:r>
            <w:proofErr w:type="spellEnd"/>
            <w:r>
              <w:rPr>
                <w:rFonts w:cs="Calibri"/>
                <w:szCs w:val="22"/>
                <w:lang w:val="en-US"/>
              </w:rPr>
              <w:t xml:space="preserve">, from an innovative, participatory and inclusive perspective. The </w:t>
            </w:r>
            <w:proofErr w:type="spellStart"/>
            <w:r>
              <w:rPr>
                <w:rFonts w:cs="Calibri"/>
                <w:szCs w:val="22"/>
                <w:lang w:val="en-US"/>
              </w:rPr>
              <w:t>Sto</w:t>
            </w:r>
            <w:proofErr w:type="spellEnd"/>
            <w:r>
              <w:rPr>
                <w:rFonts w:cs="Calibri"/>
                <w:szCs w:val="22"/>
                <w:lang w:val="en-US"/>
              </w:rPr>
              <w:t xml:space="preserve"> </w:t>
            </w:r>
            <w:proofErr w:type="spellStart"/>
            <w:r>
              <w:rPr>
                <w:rFonts w:cs="Calibri"/>
                <w:szCs w:val="22"/>
                <w:lang w:val="en-US"/>
              </w:rPr>
              <w:t>Condestável</w:t>
            </w:r>
            <w:proofErr w:type="spellEnd"/>
            <w:r>
              <w:rPr>
                <w:rFonts w:cs="Calibri"/>
                <w:szCs w:val="22"/>
                <w:lang w:val="en-US"/>
              </w:rPr>
              <w:t xml:space="preserve"> is known in the district of </w:t>
            </w:r>
            <w:proofErr w:type="spellStart"/>
            <w:r>
              <w:rPr>
                <w:rFonts w:cs="Calibri"/>
                <w:szCs w:val="22"/>
                <w:lang w:val="en-US"/>
              </w:rPr>
              <w:t>Bragança</w:t>
            </w:r>
            <w:proofErr w:type="spellEnd"/>
            <w:r>
              <w:rPr>
                <w:rFonts w:cs="Calibri"/>
                <w:szCs w:val="22"/>
                <w:lang w:val="en-US"/>
              </w:rPr>
              <w:t xml:space="preserve">, as one of the oldest and largest IPSS, with more social responses and support to the community. Currently, we have 88 employees and about 21 volunteers who actively participate in all activities of the </w:t>
            </w:r>
            <w:proofErr w:type="spellStart"/>
            <w:r>
              <w:rPr>
                <w:rFonts w:cs="Calibri"/>
                <w:szCs w:val="22"/>
                <w:lang w:val="en-US"/>
              </w:rPr>
              <w:t>Sto</w:t>
            </w:r>
            <w:proofErr w:type="spellEnd"/>
            <w:r>
              <w:rPr>
                <w:rFonts w:cs="Calibri"/>
                <w:szCs w:val="22"/>
                <w:lang w:val="en-US"/>
              </w:rPr>
              <w:t xml:space="preserve"> </w:t>
            </w:r>
            <w:proofErr w:type="spellStart"/>
            <w:r>
              <w:rPr>
                <w:rFonts w:cs="Calibri"/>
                <w:szCs w:val="22"/>
                <w:lang w:val="en-US"/>
              </w:rPr>
              <w:t>Condestável</w:t>
            </w:r>
            <w:proofErr w:type="spellEnd"/>
            <w:r>
              <w:rPr>
                <w:rFonts w:cs="Calibri"/>
                <w:szCs w:val="22"/>
                <w:lang w:val="en-US"/>
              </w:rPr>
              <w:t>.</w:t>
            </w:r>
          </w:p>
          <w:p>
            <w:pPr>
              <w:spacing w:after="0" w:line="240" w:lineRule="auto"/>
              <w:jc w:val="both"/>
              <w:rPr>
                <w:rFonts w:cs="Calibri"/>
                <w:szCs w:val="22"/>
                <w:lang w:val="en-US"/>
              </w:rPr>
            </w:pPr>
            <w:r>
              <w:rPr>
                <w:rFonts w:cs="Calibri"/>
                <w:szCs w:val="22"/>
                <w:lang w:val="en-US"/>
              </w:rPr>
              <w:t>Over time, it has been possible to put into operation the fo</w:t>
            </w:r>
            <w:r>
              <w:rPr>
                <w:rFonts w:cs="Calibri"/>
                <w:szCs w:val="22"/>
                <w:lang w:val="en-US"/>
              </w:rPr>
              <w:t>l</w:t>
            </w:r>
            <w:r>
              <w:rPr>
                <w:rFonts w:cs="Calibri"/>
                <w:szCs w:val="22"/>
                <w:lang w:val="en-US"/>
              </w:rPr>
              <w:t>lowing social responses: Shelter Home - Child and Youth Home (CA), Family Day Care, Nannies, CATL, Social Centre, Day Care Centre, Home Support Service and Social Cafeteria, RSI, Co</w:t>
            </w:r>
            <w:r>
              <w:rPr>
                <w:rFonts w:cs="Calibri"/>
                <w:szCs w:val="22"/>
                <w:lang w:val="en-US"/>
              </w:rPr>
              <w:t>m</w:t>
            </w:r>
            <w:r>
              <w:rPr>
                <w:rFonts w:cs="Calibri"/>
                <w:szCs w:val="22"/>
                <w:lang w:val="en-US"/>
              </w:rPr>
              <w:t>munity Centre, Temporary Accommodation Centre (CAT), Community Laundry.</w:t>
            </w:r>
          </w:p>
        </w:tc>
      </w:tr>
      <w:tr>
        <w:tc>
          <w:tcPr>
            <w:tcW w:w="10031" w:type="dxa"/>
            <w:gridSpan w:val="2"/>
            <w:vAlign w:val="center"/>
          </w:tcPr>
          <w:p>
            <w:pPr>
              <w:pStyle w:val="Cabealho3"/>
              <w:jc w:val="center"/>
            </w:pPr>
            <w:r>
              <w:t>Description of the project</w:t>
            </w:r>
          </w:p>
        </w:tc>
      </w:tr>
      <w:tr>
        <w:trPr>
          <w:trHeight w:val="1370"/>
        </w:trPr>
        <w:tc>
          <w:tcPr>
            <w:tcW w:w="4112" w:type="dxa"/>
            <w:vAlign w:val="center"/>
          </w:tcPr>
          <w:p>
            <w:pPr>
              <w:spacing w:line="240" w:lineRule="auto"/>
              <w:jc w:val="center"/>
              <w:rPr>
                <w:lang w:val="en-US"/>
              </w:rPr>
            </w:pPr>
            <w:r>
              <w:rPr>
                <w:lang w:val="en-US"/>
              </w:rPr>
              <w:t>Strand, Measure in the framework of “E</w:t>
            </w:r>
            <w:r>
              <w:rPr>
                <w:lang w:val="en-US"/>
              </w:rPr>
              <w:t>u</w:t>
            </w:r>
            <w:r>
              <w:rPr>
                <w:lang w:val="en-US"/>
              </w:rPr>
              <w:t xml:space="preserve">rope for Citizens” </w:t>
            </w:r>
            <w:proofErr w:type="spellStart"/>
            <w:r>
              <w:rPr>
                <w:lang w:val="en-US"/>
              </w:rPr>
              <w:t>Programme</w:t>
            </w:r>
            <w:proofErr w:type="spellEnd"/>
            <w:r>
              <w:rPr>
                <w:lang w:val="en-US"/>
              </w:rPr>
              <w:t xml:space="preserve"> (e.g. Eur</w:t>
            </w:r>
            <w:r>
              <w:rPr>
                <w:lang w:val="en-US"/>
              </w:rPr>
              <w:t>o</w:t>
            </w:r>
            <w:r>
              <w:rPr>
                <w:lang w:val="en-US"/>
              </w:rPr>
              <w:t>pean Remembrance; Civil Society Project; Town Twining)?</w:t>
            </w:r>
          </w:p>
        </w:tc>
        <w:tc>
          <w:tcPr>
            <w:tcW w:w="5919" w:type="dxa"/>
            <w:vAlign w:val="center"/>
          </w:tcPr>
          <w:p>
            <w:pPr>
              <w:spacing w:line="240" w:lineRule="auto"/>
              <w:jc w:val="center"/>
              <w:rPr>
                <w:bCs/>
                <w:lang w:val="en-US"/>
              </w:rPr>
            </w:pPr>
            <w:r>
              <w:rPr>
                <w:bCs/>
                <w:lang w:val="en-US"/>
              </w:rPr>
              <w:t>Democratic engagement and civic participation - getting cit</w:t>
            </w:r>
            <w:r>
              <w:rPr>
                <w:bCs/>
                <w:lang w:val="en-US"/>
              </w:rPr>
              <w:t>i</w:t>
            </w:r>
            <w:r>
              <w:rPr>
                <w:bCs/>
                <w:lang w:val="en-US"/>
              </w:rPr>
              <w:t>zens involved</w:t>
            </w:r>
          </w:p>
          <w:p>
            <w:pPr>
              <w:spacing w:line="240" w:lineRule="auto"/>
              <w:jc w:val="center"/>
              <w:rPr>
                <w:bCs/>
                <w:lang w:val="en-US"/>
              </w:rPr>
            </w:pPr>
            <w:r>
              <w:rPr>
                <w:bCs/>
                <w:lang w:val="en-US"/>
              </w:rPr>
              <w:t>Europe for Citizens – Civil Society Project</w:t>
            </w:r>
          </w:p>
        </w:tc>
      </w:tr>
      <w:tr>
        <w:trPr>
          <w:trHeight w:val="1370"/>
        </w:trPr>
        <w:tc>
          <w:tcPr>
            <w:tcW w:w="4112" w:type="dxa"/>
            <w:vAlign w:val="center"/>
          </w:tcPr>
          <w:p>
            <w:pPr>
              <w:spacing w:line="240" w:lineRule="auto"/>
              <w:jc w:val="center"/>
            </w:pPr>
            <w:r>
              <w:t>Timetable of the project</w:t>
            </w:r>
          </w:p>
        </w:tc>
        <w:tc>
          <w:tcPr>
            <w:tcW w:w="5919" w:type="dxa"/>
            <w:vAlign w:val="center"/>
          </w:tcPr>
          <w:p>
            <w:pPr>
              <w:spacing w:line="240" w:lineRule="auto"/>
              <w:jc w:val="center"/>
            </w:pPr>
            <w:r>
              <w:t>01/03/2021 – 28/02/2023</w:t>
            </w:r>
          </w:p>
        </w:tc>
      </w:tr>
      <w:tr>
        <w:trPr>
          <w:trHeight w:val="1370"/>
        </w:trPr>
        <w:tc>
          <w:tcPr>
            <w:tcW w:w="4112" w:type="dxa"/>
            <w:vAlign w:val="center"/>
          </w:tcPr>
          <w:p>
            <w:pPr>
              <w:spacing w:line="240" w:lineRule="auto"/>
              <w:jc w:val="center"/>
              <w:rPr>
                <w:lang w:val="en-US"/>
              </w:rPr>
            </w:pPr>
            <w:r>
              <w:rPr>
                <w:lang w:val="en-US"/>
              </w:rPr>
              <w:t>Short description of the project, including its aims</w:t>
            </w:r>
          </w:p>
        </w:tc>
        <w:tc>
          <w:tcPr>
            <w:tcW w:w="5919" w:type="dxa"/>
            <w:vAlign w:val="center"/>
          </w:tcPr>
          <w:p>
            <w:pPr>
              <w:spacing w:line="240" w:lineRule="auto"/>
              <w:jc w:val="center"/>
              <w:rPr>
                <w:rFonts w:ascii="Arial" w:hAnsi="Arial" w:cs="Arial"/>
                <w:sz w:val="20"/>
                <w:szCs w:val="20"/>
                <w:lang w:val="en-GB"/>
              </w:rPr>
            </w:pPr>
            <w:r>
              <w:rPr>
                <w:rFonts w:ascii="Arial" w:hAnsi="Arial" w:cs="Arial"/>
                <w:sz w:val="20"/>
                <w:szCs w:val="20"/>
                <w:u w:val="single"/>
                <w:lang w:val="en-GB"/>
              </w:rPr>
              <w:t>GROWING WITH ATTITUDE</w:t>
            </w:r>
            <w:r>
              <w:rPr>
                <w:rFonts w:ascii="Arial" w:hAnsi="Arial" w:cs="Arial"/>
                <w:sz w:val="20"/>
                <w:szCs w:val="20"/>
                <w:lang w:val="en-GB"/>
              </w:rPr>
              <w:t xml:space="preserve"> is a project that wants to involve young people more directly and more actively in European    U</w:t>
            </w:r>
            <w:r>
              <w:rPr>
                <w:rFonts w:ascii="Arial" w:hAnsi="Arial" w:cs="Arial"/>
                <w:sz w:val="20"/>
                <w:szCs w:val="20"/>
                <w:lang w:val="en-GB"/>
              </w:rPr>
              <w:t>n</w:t>
            </w:r>
            <w:r>
              <w:rPr>
                <w:rFonts w:ascii="Arial" w:hAnsi="Arial" w:cs="Arial"/>
                <w:sz w:val="20"/>
                <w:szCs w:val="20"/>
                <w:lang w:val="en-GB"/>
              </w:rPr>
              <w:t xml:space="preserve">ion. </w:t>
            </w:r>
          </w:p>
          <w:p>
            <w:pPr>
              <w:spacing w:line="240" w:lineRule="auto"/>
              <w:jc w:val="center"/>
              <w:rPr>
                <w:rFonts w:ascii="Arial" w:hAnsi="Arial" w:cs="Arial"/>
                <w:b/>
                <w:bCs/>
                <w:sz w:val="20"/>
                <w:szCs w:val="20"/>
                <w:lang w:val="en-GB"/>
              </w:rPr>
            </w:pPr>
            <w:r>
              <w:rPr>
                <w:rFonts w:ascii="Arial" w:hAnsi="Arial" w:cs="Arial"/>
                <w:b/>
                <w:bCs/>
                <w:sz w:val="20"/>
                <w:szCs w:val="20"/>
                <w:lang w:val="en-GB"/>
              </w:rPr>
              <w:t>Our aims:</w:t>
            </w:r>
            <w:bookmarkStart w:id="0" w:name="_GoBack"/>
            <w:bookmarkEnd w:id="0"/>
          </w:p>
          <w:p>
            <w:pPr>
              <w:pStyle w:val="PargrafodaLista"/>
              <w:numPr>
                <w:ilvl w:val="0"/>
                <w:numId w:val="10"/>
              </w:numPr>
              <w:spacing w:line="240" w:lineRule="auto"/>
              <w:jc w:val="center"/>
              <w:rPr>
                <w:rFonts w:ascii="Arial" w:hAnsi="Arial" w:cs="Arial"/>
                <w:sz w:val="20"/>
                <w:szCs w:val="20"/>
                <w:lang w:val="en-GB"/>
              </w:rPr>
            </w:pPr>
            <w:r>
              <w:rPr>
                <w:rFonts w:ascii="Arial" w:hAnsi="Arial" w:cs="Arial"/>
                <w:sz w:val="20"/>
                <w:szCs w:val="20"/>
                <w:lang w:val="en-GB"/>
              </w:rPr>
              <w:t>Exchange of experience between partners from different countries;</w:t>
            </w:r>
          </w:p>
          <w:p>
            <w:pPr>
              <w:pStyle w:val="PargrafodaLista"/>
              <w:numPr>
                <w:ilvl w:val="0"/>
                <w:numId w:val="10"/>
              </w:numPr>
              <w:spacing w:line="240" w:lineRule="auto"/>
              <w:jc w:val="center"/>
              <w:rPr>
                <w:rFonts w:ascii="Arial" w:hAnsi="Arial" w:cs="Arial"/>
                <w:sz w:val="20"/>
                <w:szCs w:val="20"/>
                <w:lang w:val="en-GB"/>
              </w:rPr>
            </w:pPr>
            <w:r>
              <w:rPr>
                <w:rFonts w:ascii="Arial" w:hAnsi="Arial" w:cs="Arial"/>
                <w:sz w:val="20"/>
                <w:szCs w:val="20"/>
                <w:lang w:val="en-GB"/>
              </w:rPr>
              <w:lastRenderedPageBreak/>
              <w:t>Promotion of good examples of solidarity and social pa</w:t>
            </w:r>
            <w:r>
              <w:rPr>
                <w:rFonts w:ascii="Arial" w:hAnsi="Arial" w:cs="Arial"/>
                <w:sz w:val="20"/>
                <w:szCs w:val="20"/>
                <w:lang w:val="en-GB"/>
              </w:rPr>
              <w:t>r</w:t>
            </w:r>
            <w:r>
              <w:rPr>
                <w:rFonts w:ascii="Arial" w:hAnsi="Arial" w:cs="Arial"/>
                <w:sz w:val="20"/>
                <w:szCs w:val="20"/>
                <w:lang w:val="en-GB"/>
              </w:rPr>
              <w:t xml:space="preserve">ticipation in public affairs, including especially young people; </w:t>
            </w:r>
          </w:p>
          <w:p>
            <w:pPr>
              <w:pStyle w:val="PargrafodaLista"/>
              <w:numPr>
                <w:ilvl w:val="0"/>
                <w:numId w:val="10"/>
              </w:numPr>
              <w:spacing w:line="240" w:lineRule="auto"/>
              <w:jc w:val="center"/>
              <w:rPr>
                <w:rFonts w:ascii="Arial" w:hAnsi="Arial" w:cs="Arial"/>
                <w:sz w:val="20"/>
                <w:szCs w:val="20"/>
                <w:lang w:val="en-GB"/>
              </w:rPr>
            </w:pPr>
            <w:r>
              <w:rPr>
                <w:rFonts w:ascii="Arial" w:hAnsi="Arial" w:cs="Arial"/>
                <w:sz w:val="20"/>
                <w:szCs w:val="20"/>
                <w:lang w:val="en-GB"/>
              </w:rPr>
              <w:t>Holding events (debates, workshops, study, NGO acti</w:t>
            </w:r>
            <w:r>
              <w:rPr>
                <w:rFonts w:ascii="Arial" w:hAnsi="Arial" w:cs="Arial"/>
                <w:sz w:val="20"/>
                <w:szCs w:val="20"/>
                <w:lang w:val="en-GB"/>
              </w:rPr>
              <w:t>v</w:t>
            </w:r>
            <w:r>
              <w:rPr>
                <w:rFonts w:ascii="Arial" w:hAnsi="Arial" w:cs="Arial"/>
                <w:sz w:val="20"/>
                <w:szCs w:val="20"/>
                <w:lang w:val="en-GB"/>
              </w:rPr>
              <w:t>ists, representatives of government structures, ...)</w:t>
            </w:r>
          </w:p>
        </w:tc>
      </w:tr>
      <w:tr>
        <w:trPr>
          <w:trHeight w:val="1370"/>
        </w:trPr>
        <w:tc>
          <w:tcPr>
            <w:tcW w:w="4112" w:type="dxa"/>
            <w:vAlign w:val="center"/>
          </w:tcPr>
          <w:p>
            <w:pPr>
              <w:spacing w:line="240" w:lineRule="auto"/>
              <w:jc w:val="center"/>
              <w:rPr>
                <w:lang w:val="en-US"/>
              </w:rPr>
            </w:pPr>
            <w:r>
              <w:rPr>
                <w:lang w:val="en-US"/>
              </w:rPr>
              <w:lastRenderedPageBreak/>
              <w:t>Role of the partner organization in the project</w:t>
            </w:r>
          </w:p>
        </w:tc>
        <w:tc>
          <w:tcPr>
            <w:tcW w:w="5919" w:type="dxa"/>
            <w:vAlign w:val="center"/>
          </w:tcPr>
          <w:p>
            <w:pPr>
              <w:spacing w:line="240" w:lineRule="auto"/>
              <w:jc w:val="center"/>
              <w:rPr>
                <w:rFonts w:ascii="Arial" w:hAnsi="Arial" w:cs="Arial"/>
                <w:sz w:val="20"/>
                <w:szCs w:val="20"/>
                <w:lang w:val="en-GB"/>
              </w:rPr>
            </w:pPr>
            <w:r>
              <w:rPr>
                <w:rFonts w:ascii="Arial" w:hAnsi="Arial" w:cs="Arial"/>
                <w:sz w:val="20"/>
                <w:szCs w:val="20"/>
                <w:lang w:val="en-GB"/>
              </w:rPr>
              <w:t>Our partner should have a dynamic and available attitude. It must have experience with young people and jointly develop various activities based on non-formal education methods, in order to stimulate young people's involvement in the main Eur</w:t>
            </w:r>
            <w:r>
              <w:rPr>
                <w:rFonts w:ascii="Arial" w:hAnsi="Arial" w:cs="Arial"/>
                <w:sz w:val="20"/>
                <w:szCs w:val="20"/>
                <w:lang w:val="en-GB"/>
              </w:rPr>
              <w:t>o</w:t>
            </w:r>
            <w:r>
              <w:rPr>
                <w:rFonts w:ascii="Arial" w:hAnsi="Arial" w:cs="Arial"/>
                <w:sz w:val="20"/>
                <w:szCs w:val="20"/>
                <w:lang w:val="en-GB"/>
              </w:rPr>
              <w:t>pean themes and encourage them to express their opinion by exercising their right to vote in European Parliament elections.</w:t>
            </w:r>
          </w:p>
        </w:tc>
      </w:tr>
      <w:tr>
        <w:trPr>
          <w:trHeight w:val="1370"/>
        </w:trPr>
        <w:tc>
          <w:tcPr>
            <w:tcW w:w="4112" w:type="dxa"/>
            <w:vAlign w:val="center"/>
          </w:tcPr>
          <w:p>
            <w:pPr>
              <w:spacing w:line="240" w:lineRule="auto"/>
              <w:jc w:val="center"/>
            </w:pPr>
            <w:r>
              <w:t>Comments from the applicant</w:t>
            </w:r>
          </w:p>
        </w:tc>
        <w:tc>
          <w:tcPr>
            <w:tcW w:w="5919" w:type="dxa"/>
            <w:vAlign w:val="center"/>
          </w:tcPr>
          <w:p>
            <w:pPr>
              <w:spacing w:line="240" w:lineRule="auto"/>
              <w:jc w:val="center"/>
              <w:rPr>
                <w:lang w:val="en-US"/>
              </w:rPr>
            </w:pPr>
            <w:r>
              <w:rPr>
                <w:lang w:val="en-US"/>
              </w:rPr>
              <w:t>Our organization is interested in being one of your partners, since we have years of experience dealing with young teena</w:t>
            </w:r>
            <w:r>
              <w:rPr>
                <w:lang w:val="en-US"/>
              </w:rPr>
              <w:t>g</w:t>
            </w:r>
            <w:r>
              <w:rPr>
                <w:lang w:val="en-US"/>
              </w:rPr>
              <w:t>ers, in social projects with socially vulnerable population and developing educational activities. If you need a partner in Po</w:t>
            </w:r>
            <w:r>
              <w:rPr>
                <w:lang w:val="en-US"/>
              </w:rPr>
              <w:t>r</w:t>
            </w:r>
            <w:r>
              <w:rPr>
                <w:lang w:val="en-US"/>
              </w:rPr>
              <w:t>tugal please contact us.</w:t>
            </w:r>
          </w:p>
        </w:tc>
      </w:tr>
    </w:tbl>
    <w:p/>
    <w:sectPr>
      <w:headerReference w:type="default" r:id="rId9"/>
      <w:footerReference w:type="default" r:id="rId10"/>
      <w:headerReference w:type="first" r:id="rId11"/>
      <w:footerReference w:type="first" r:id="rId12"/>
      <w:pgSz w:w="11906" w:h="16838" w:code="9"/>
      <w:pgMar w:top="993" w:right="1134" w:bottom="1135" w:left="113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Rodap"/>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Rodap"/>
      <w:jc w:val="center"/>
    </w:pPr>
    <w:r>
      <w:t>www.pecidadaos.eurocid.pt | pecidadaos@ciejd.pt | 211 225 031 | 25 |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abealho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Cabealho"/>
      <w:jc w:val="right"/>
    </w:pPr>
    <w:r>
      <w:rPr>
        <w:noProof/>
        <w:lang w:val="pt-PT" w:eastAsia="pt-PT"/>
      </w:rPr>
      <w:drawing>
        <wp:inline distT="0" distB="0" distL="0" distR="0">
          <wp:extent cx="2380615" cy="864870"/>
          <wp:effectExtent l="0" t="0" r="635"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r>
      <w:rPr>
        <w:noProof/>
        <w:lang w:val="pt-PT" w:eastAsia="pt-PT"/>
      </w:rPr>
      <w:t xml:space="preserve">                              </w:t>
    </w:r>
    <w:r>
      <w:rPr>
        <w:noProof/>
        <w:lang w:val="pt-PT" w:eastAsia="pt-PT"/>
      </w:rPr>
      <w:drawing>
        <wp:inline distT="0" distB="0" distL="0" distR="0">
          <wp:extent cx="2752725" cy="1101090"/>
          <wp:effectExtent l="0" t="0" r="952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JD18_logoEPC.png"/>
                  <pic:cNvPicPr/>
                </pic:nvPicPr>
                <pic:blipFill rotWithShape="1">
                  <a:blip r:embed="rId2">
                    <a:extLst>
                      <a:ext uri="{28A0092B-C50C-407E-A947-70E740481C1C}">
                        <a14:useLocalDpi xmlns:a14="http://schemas.microsoft.com/office/drawing/2010/main" val="0"/>
                      </a:ext>
                    </a:extLst>
                  </a:blip>
                  <a:srcRect t="20548" b="22831"/>
                  <a:stretch/>
                </pic:blipFill>
                <pic:spPr bwMode="auto">
                  <a:xfrm>
                    <a:off x="0" y="0"/>
                    <a:ext cx="2752381" cy="11009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EF38F4"/>
    <w:multiLevelType w:val="hybridMultilevel"/>
    <w:tmpl w:val="BCC0867E"/>
    <w:lvl w:ilvl="0" w:tplc="302A115E">
      <w:numFmt w:val="bullet"/>
      <w:lvlText w:val="-"/>
      <w:lvlJc w:val="left"/>
      <w:pPr>
        <w:ind w:left="720" w:hanging="360"/>
      </w:pPr>
      <w:rPr>
        <w:rFonts w:ascii="Arial" w:eastAsia="Calibr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3"/>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pPr>
    <w:rPr>
      <w:sz w:val="22"/>
      <w:szCs w:val="24"/>
      <w:lang w:eastAsia="en-US"/>
    </w:rPr>
  </w:style>
  <w:style w:type="paragraph" w:styleId="Cabealho1">
    <w:name w:val="heading 1"/>
    <w:basedOn w:val="Normal"/>
    <w:next w:val="Normal"/>
    <w:link w:val="Cabealho1Carcter"/>
    <w:uiPriority w:val="9"/>
    <w:qFormat/>
    <w:pPr>
      <w:keepNext/>
      <w:spacing w:before="240"/>
      <w:outlineLvl w:val="0"/>
    </w:pPr>
    <w:rPr>
      <w:rFonts w:eastAsia="Times New Roman"/>
      <w:b/>
      <w:bCs/>
      <w:kern w:val="32"/>
      <w:sz w:val="28"/>
      <w:szCs w:val="28"/>
    </w:rPr>
  </w:style>
  <w:style w:type="paragraph" w:styleId="Cabealho2">
    <w:name w:val="heading 2"/>
    <w:basedOn w:val="Normal"/>
    <w:next w:val="Normal"/>
    <w:link w:val="Cabealho2Carcter"/>
    <w:uiPriority w:val="9"/>
    <w:qFormat/>
    <w:pPr>
      <w:keepNext/>
      <w:keepLines/>
      <w:spacing w:before="360"/>
      <w:outlineLvl w:val="1"/>
    </w:pPr>
    <w:rPr>
      <w:rFonts w:eastAsia="Times New Roman"/>
      <w:b/>
      <w:bCs/>
      <w:noProof/>
      <w:sz w:val="26"/>
      <w:szCs w:val="26"/>
    </w:rPr>
  </w:style>
  <w:style w:type="paragraph" w:styleId="Cabealho3">
    <w:name w:val="heading 3"/>
    <w:basedOn w:val="Normal"/>
    <w:next w:val="Normal"/>
    <w:link w:val="Cabealho3Carcter"/>
    <w:uiPriority w:val="9"/>
    <w:qFormat/>
    <w:pPr>
      <w:keepNext/>
      <w:spacing w:before="240"/>
      <w:outlineLvl w:val="2"/>
    </w:pPr>
    <w:rPr>
      <w:rFonts w:eastAsia="Times New Roman"/>
      <w:b/>
      <w:bCs/>
      <w:sz w:val="24"/>
      <w:szCs w:val="26"/>
    </w:rPr>
  </w:style>
  <w:style w:type="paragraph" w:styleId="Cabealho4">
    <w:name w:val="heading 4"/>
    <w:basedOn w:val="Normal"/>
    <w:next w:val="Normal"/>
    <w:link w:val="Cabealho4Carcter"/>
    <w:uiPriority w:val="9"/>
    <w:qFormat/>
    <w:pPr>
      <w:keepNext/>
      <w:spacing w:before="240" w:after="60"/>
      <w:outlineLvl w:val="3"/>
    </w:pPr>
    <w:rPr>
      <w:rFonts w:eastAsia="Times New Roman"/>
      <w:b/>
      <w:bCs/>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Pr>
      <w:rFonts w:ascii="Tahoma" w:hAnsi="Tahoma" w:cs="Tahoma"/>
      <w:sz w:val="16"/>
      <w:szCs w:val="16"/>
    </w:rPr>
  </w:style>
  <w:style w:type="character" w:customStyle="1" w:styleId="Cabealho2Carcter">
    <w:name w:val="Cabeçalho 2 Carácter"/>
    <w:basedOn w:val="Tipodeletrapredefinidodopargrafo"/>
    <w:link w:val="Cabealho2"/>
    <w:uiPriority w:val="9"/>
    <w:rPr>
      <w:rFonts w:eastAsia="Times New Roman"/>
      <w:b/>
      <w:bCs/>
      <w:noProof/>
      <w:sz w:val="26"/>
      <w:szCs w:val="26"/>
      <w:lang w:eastAsia="en-US"/>
    </w:rPr>
  </w:style>
  <w:style w:type="paragraph" w:customStyle="1" w:styleId="Spiegelstrich">
    <w:name w:val="Spiegelstrich"/>
    <w:basedOn w:val="Normal"/>
    <w:link w:val="SpiegelstrichZchn"/>
    <w:qFormat/>
    <w:pPr>
      <w:spacing w:line="240" w:lineRule="auto"/>
      <w:ind w:left="227" w:hanging="227"/>
    </w:pPr>
  </w:style>
  <w:style w:type="paragraph" w:customStyle="1" w:styleId="Aufzhlung">
    <w:name w:val="Aufzählung"/>
    <w:basedOn w:val="Normal"/>
    <w:link w:val="AufzhlungZchn"/>
    <w:qFormat/>
    <w:pPr>
      <w:numPr>
        <w:numId w:val="8"/>
      </w:numPr>
      <w:spacing w:line="240" w:lineRule="auto"/>
      <w:ind w:left="227" w:hanging="227"/>
    </w:pPr>
  </w:style>
  <w:style w:type="character" w:customStyle="1" w:styleId="SpiegelstrichZchn">
    <w:name w:val="Spiegelstrich Zchn"/>
    <w:basedOn w:val="Tipodeletrapredefinidodopargrafo"/>
    <w:link w:val="Spiegelstrich"/>
    <w:rPr>
      <w:sz w:val="22"/>
      <w:szCs w:val="22"/>
      <w:lang w:eastAsia="en-US"/>
    </w:rPr>
  </w:style>
  <w:style w:type="character" w:customStyle="1" w:styleId="Cabealho1Carcter">
    <w:name w:val="Cabeçalho 1 Carácter"/>
    <w:basedOn w:val="Tipodeletrapredefinidodopargrafo"/>
    <w:link w:val="Cabealho1"/>
    <w:uiPriority w:val="9"/>
    <w:rPr>
      <w:rFonts w:eastAsia="Times New Roman"/>
      <w:b/>
      <w:bCs/>
      <w:kern w:val="32"/>
      <w:sz w:val="28"/>
      <w:szCs w:val="28"/>
      <w:lang w:eastAsia="en-US"/>
    </w:rPr>
  </w:style>
  <w:style w:type="character" w:customStyle="1" w:styleId="AufzhlungZchn">
    <w:name w:val="Aufzählung Zchn"/>
    <w:basedOn w:val="Tipodeletrapredefinidodopargrafo"/>
    <w:link w:val="Aufzhlung"/>
    <w:rPr>
      <w:sz w:val="22"/>
      <w:szCs w:val="24"/>
      <w:lang w:eastAsia="en-US"/>
    </w:rPr>
  </w:style>
  <w:style w:type="paragraph" w:styleId="Cabealho">
    <w:name w:val="header"/>
    <w:basedOn w:val="Normal"/>
    <w:link w:val="CabealhoCarcter"/>
    <w:uiPriority w:val="99"/>
    <w:unhideWhenUsed/>
    <w:pPr>
      <w:tabs>
        <w:tab w:val="center" w:pos="4536"/>
        <w:tab w:val="right" w:pos="9072"/>
      </w:tabs>
    </w:pPr>
  </w:style>
  <w:style w:type="character" w:customStyle="1" w:styleId="CabealhoCarcter">
    <w:name w:val="Cabeçalho Carácter"/>
    <w:basedOn w:val="Tipodeletrapredefinidodopargrafo"/>
    <w:link w:val="Cabealho"/>
    <w:uiPriority w:val="99"/>
    <w:rPr>
      <w:sz w:val="24"/>
      <w:szCs w:val="24"/>
      <w:lang w:eastAsia="en-US"/>
    </w:rPr>
  </w:style>
  <w:style w:type="paragraph" w:styleId="Rodap">
    <w:name w:val="footer"/>
    <w:basedOn w:val="Normal"/>
    <w:link w:val="RodapCarcter"/>
    <w:uiPriority w:val="99"/>
    <w:unhideWhenUsed/>
    <w:qFormat/>
    <w:pPr>
      <w:tabs>
        <w:tab w:val="center" w:pos="4536"/>
        <w:tab w:val="right" w:pos="9072"/>
      </w:tabs>
      <w:spacing w:line="240" w:lineRule="auto"/>
    </w:pPr>
    <w:rPr>
      <w:noProof/>
      <w:sz w:val="16"/>
    </w:rPr>
  </w:style>
  <w:style w:type="character" w:customStyle="1" w:styleId="RodapCarcter">
    <w:name w:val="Rodapé Carácter"/>
    <w:basedOn w:val="Tipodeletrapredefinidodopargrafo"/>
    <w:link w:val="Rodap"/>
    <w:uiPriority w:val="99"/>
    <w:rPr>
      <w:noProof/>
      <w:sz w:val="16"/>
      <w:szCs w:val="24"/>
      <w:lang w:eastAsia="en-US"/>
    </w:rPr>
  </w:style>
  <w:style w:type="character" w:styleId="Hiperligao">
    <w:name w:val="Hyperlink"/>
    <w:basedOn w:val="Tipodeletrapredefinidodopargrafo"/>
    <w:uiPriority w:val="99"/>
    <w:unhideWhenUsed/>
    <w:rPr>
      <w:color w:val="0000FF"/>
      <w:u w:val="single"/>
    </w:rPr>
  </w:style>
  <w:style w:type="table" w:styleId="Tabelacomgrelha">
    <w:name w:val="Table Grid"/>
    <w:basedOn w:val="Tabe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de-DE"/>
    </w:rPr>
  </w:style>
  <w:style w:type="character" w:customStyle="1" w:styleId="Cabealho3Carcter">
    <w:name w:val="Cabeçalho 3 Carácter"/>
    <w:basedOn w:val="Tipodeletrapredefinidodopargrafo"/>
    <w:link w:val="Cabealho3"/>
    <w:uiPriority w:val="9"/>
    <w:rPr>
      <w:rFonts w:eastAsia="Times New Roman"/>
      <w:b/>
      <w:bCs/>
      <w:sz w:val="24"/>
      <w:szCs w:val="26"/>
      <w:lang w:eastAsia="en-US"/>
    </w:rPr>
  </w:style>
  <w:style w:type="character" w:customStyle="1" w:styleId="Cabealho4Carcter">
    <w:name w:val="Cabeçalho 4 Carácter"/>
    <w:basedOn w:val="Tipodeletrapredefinidodopargrafo"/>
    <w:link w:val="Cabealho4"/>
    <w:uiPriority w:val="9"/>
    <w:semiHidden/>
    <w:rPr>
      <w:rFonts w:ascii="Calibri" w:eastAsia="Times New Roman" w:hAnsi="Calibri" w:cs="Times New Roman"/>
      <w:b/>
      <w:bCs/>
      <w:sz w:val="22"/>
      <w:szCs w:val="28"/>
      <w:lang w:eastAsia="en-US"/>
    </w:rPr>
  </w:style>
  <w:style w:type="character" w:styleId="Refdecomentrio">
    <w:name w:val="annotation reference"/>
    <w:basedOn w:val="Tipodeletrapredefinidodopargrafo"/>
    <w:uiPriority w:val="99"/>
    <w:semiHidden/>
    <w:unhideWhenUsed/>
    <w:rPr>
      <w:sz w:val="16"/>
      <w:szCs w:val="16"/>
    </w:rPr>
  </w:style>
  <w:style w:type="paragraph" w:styleId="Textodecomentrio">
    <w:name w:val="annotation text"/>
    <w:basedOn w:val="Normal"/>
    <w:link w:val="TextodecomentrioCarcter"/>
    <w:uiPriority w:val="99"/>
    <w:semiHidden/>
    <w:unhideWhenUsed/>
    <w:rPr>
      <w:sz w:val="20"/>
      <w:szCs w:val="20"/>
    </w:rPr>
  </w:style>
  <w:style w:type="character" w:customStyle="1" w:styleId="TextodecomentrioCarcter">
    <w:name w:val="Texto de comentário Carácter"/>
    <w:basedOn w:val="Tipodeletrapredefinidodopargrafo"/>
    <w:link w:val="Textodecomentrio"/>
    <w:uiPriority w:val="99"/>
    <w:semiHidden/>
    <w:rPr>
      <w:lang w:eastAsia="en-US"/>
    </w:rPr>
  </w:style>
  <w:style w:type="paragraph" w:styleId="Assuntodecomentrio">
    <w:name w:val="annotation subject"/>
    <w:basedOn w:val="Textodecomentrio"/>
    <w:next w:val="Textodecomentrio"/>
    <w:link w:val="AssuntodecomentrioCarcter"/>
    <w:uiPriority w:val="99"/>
    <w:semiHidden/>
    <w:unhideWhenUsed/>
    <w:rPr>
      <w:b/>
      <w:bCs/>
    </w:rPr>
  </w:style>
  <w:style w:type="character" w:customStyle="1" w:styleId="AssuntodecomentrioCarcter">
    <w:name w:val="Assunto de comentário Carácter"/>
    <w:basedOn w:val="TextodecomentrioCarcter"/>
    <w:link w:val="Assuntodecomentrio"/>
    <w:uiPriority w:val="99"/>
    <w:semiHidden/>
    <w:rPr>
      <w:b/>
      <w:bCs/>
      <w:lang w:eastAsia="en-US"/>
    </w:rPr>
  </w:style>
  <w:style w:type="character" w:customStyle="1" w:styleId="Button">
    <w:name w:val="Button"/>
    <w:basedOn w:val="Tipodeletrapredefinidodopargrafo"/>
    <w:uiPriority w:val="1"/>
    <w:qFormat/>
    <w:rPr>
      <w:rFonts w:ascii="Calibri" w:hAnsi="Calibri"/>
      <w:i/>
      <w:sz w:val="22"/>
      <w:bdr w:val="single" w:sz="4" w:space="0" w:color="A6A6A6" w:themeColor="background1" w:themeShade="A6"/>
    </w:rPr>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pPr>
    <w:rPr>
      <w:sz w:val="22"/>
      <w:szCs w:val="24"/>
      <w:lang w:eastAsia="en-US"/>
    </w:rPr>
  </w:style>
  <w:style w:type="paragraph" w:styleId="Cabealho1">
    <w:name w:val="heading 1"/>
    <w:basedOn w:val="Normal"/>
    <w:next w:val="Normal"/>
    <w:link w:val="Cabealho1Carcter"/>
    <w:uiPriority w:val="9"/>
    <w:qFormat/>
    <w:pPr>
      <w:keepNext/>
      <w:spacing w:before="240"/>
      <w:outlineLvl w:val="0"/>
    </w:pPr>
    <w:rPr>
      <w:rFonts w:eastAsia="Times New Roman"/>
      <w:b/>
      <w:bCs/>
      <w:kern w:val="32"/>
      <w:sz w:val="28"/>
      <w:szCs w:val="28"/>
    </w:rPr>
  </w:style>
  <w:style w:type="paragraph" w:styleId="Cabealho2">
    <w:name w:val="heading 2"/>
    <w:basedOn w:val="Normal"/>
    <w:next w:val="Normal"/>
    <w:link w:val="Cabealho2Carcter"/>
    <w:uiPriority w:val="9"/>
    <w:qFormat/>
    <w:pPr>
      <w:keepNext/>
      <w:keepLines/>
      <w:spacing w:before="360"/>
      <w:outlineLvl w:val="1"/>
    </w:pPr>
    <w:rPr>
      <w:rFonts w:eastAsia="Times New Roman"/>
      <w:b/>
      <w:bCs/>
      <w:noProof/>
      <w:sz w:val="26"/>
      <w:szCs w:val="26"/>
    </w:rPr>
  </w:style>
  <w:style w:type="paragraph" w:styleId="Cabealho3">
    <w:name w:val="heading 3"/>
    <w:basedOn w:val="Normal"/>
    <w:next w:val="Normal"/>
    <w:link w:val="Cabealho3Carcter"/>
    <w:uiPriority w:val="9"/>
    <w:qFormat/>
    <w:pPr>
      <w:keepNext/>
      <w:spacing w:before="240"/>
      <w:outlineLvl w:val="2"/>
    </w:pPr>
    <w:rPr>
      <w:rFonts w:eastAsia="Times New Roman"/>
      <w:b/>
      <w:bCs/>
      <w:sz w:val="24"/>
      <w:szCs w:val="26"/>
    </w:rPr>
  </w:style>
  <w:style w:type="paragraph" w:styleId="Cabealho4">
    <w:name w:val="heading 4"/>
    <w:basedOn w:val="Normal"/>
    <w:next w:val="Normal"/>
    <w:link w:val="Cabealho4Carcter"/>
    <w:uiPriority w:val="9"/>
    <w:qFormat/>
    <w:pPr>
      <w:keepNext/>
      <w:spacing w:before="240" w:after="60"/>
      <w:outlineLvl w:val="3"/>
    </w:pPr>
    <w:rPr>
      <w:rFonts w:eastAsia="Times New Roman"/>
      <w:b/>
      <w:bCs/>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Pr>
      <w:rFonts w:ascii="Tahoma" w:hAnsi="Tahoma" w:cs="Tahoma"/>
      <w:sz w:val="16"/>
      <w:szCs w:val="16"/>
    </w:rPr>
  </w:style>
  <w:style w:type="character" w:customStyle="1" w:styleId="Cabealho2Carcter">
    <w:name w:val="Cabeçalho 2 Carácter"/>
    <w:basedOn w:val="Tipodeletrapredefinidodopargrafo"/>
    <w:link w:val="Cabealho2"/>
    <w:uiPriority w:val="9"/>
    <w:rPr>
      <w:rFonts w:eastAsia="Times New Roman"/>
      <w:b/>
      <w:bCs/>
      <w:noProof/>
      <w:sz w:val="26"/>
      <w:szCs w:val="26"/>
      <w:lang w:eastAsia="en-US"/>
    </w:rPr>
  </w:style>
  <w:style w:type="paragraph" w:customStyle="1" w:styleId="Spiegelstrich">
    <w:name w:val="Spiegelstrich"/>
    <w:basedOn w:val="Normal"/>
    <w:link w:val="SpiegelstrichZchn"/>
    <w:qFormat/>
    <w:pPr>
      <w:spacing w:line="240" w:lineRule="auto"/>
      <w:ind w:left="227" w:hanging="227"/>
    </w:pPr>
  </w:style>
  <w:style w:type="paragraph" w:customStyle="1" w:styleId="Aufzhlung">
    <w:name w:val="Aufzählung"/>
    <w:basedOn w:val="Normal"/>
    <w:link w:val="AufzhlungZchn"/>
    <w:qFormat/>
    <w:pPr>
      <w:numPr>
        <w:numId w:val="8"/>
      </w:numPr>
      <w:spacing w:line="240" w:lineRule="auto"/>
      <w:ind w:left="227" w:hanging="227"/>
    </w:pPr>
  </w:style>
  <w:style w:type="character" w:customStyle="1" w:styleId="SpiegelstrichZchn">
    <w:name w:val="Spiegelstrich Zchn"/>
    <w:basedOn w:val="Tipodeletrapredefinidodopargrafo"/>
    <w:link w:val="Spiegelstrich"/>
    <w:rPr>
      <w:sz w:val="22"/>
      <w:szCs w:val="22"/>
      <w:lang w:eastAsia="en-US"/>
    </w:rPr>
  </w:style>
  <w:style w:type="character" w:customStyle="1" w:styleId="Cabealho1Carcter">
    <w:name w:val="Cabeçalho 1 Carácter"/>
    <w:basedOn w:val="Tipodeletrapredefinidodopargrafo"/>
    <w:link w:val="Cabealho1"/>
    <w:uiPriority w:val="9"/>
    <w:rPr>
      <w:rFonts w:eastAsia="Times New Roman"/>
      <w:b/>
      <w:bCs/>
      <w:kern w:val="32"/>
      <w:sz w:val="28"/>
      <w:szCs w:val="28"/>
      <w:lang w:eastAsia="en-US"/>
    </w:rPr>
  </w:style>
  <w:style w:type="character" w:customStyle="1" w:styleId="AufzhlungZchn">
    <w:name w:val="Aufzählung Zchn"/>
    <w:basedOn w:val="Tipodeletrapredefinidodopargrafo"/>
    <w:link w:val="Aufzhlung"/>
    <w:rPr>
      <w:sz w:val="22"/>
      <w:szCs w:val="24"/>
      <w:lang w:eastAsia="en-US"/>
    </w:rPr>
  </w:style>
  <w:style w:type="paragraph" w:styleId="Cabealho">
    <w:name w:val="header"/>
    <w:basedOn w:val="Normal"/>
    <w:link w:val="CabealhoCarcter"/>
    <w:uiPriority w:val="99"/>
    <w:unhideWhenUsed/>
    <w:pPr>
      <w:tabs>
        <w:tab w:val="center" w:pos="4536"/>
        <w:tab w:val="right" w:pos="9072"/>
      </w:tabs>
    </w:pPr>
  </w:style>
  <w:style w:type="character" w:customStyle="1" w:styleId="CabealhoCarcter">
    <w:name w:val="Cabeçalho Carácter"/>
    <w:basedOn w:val="Tipodeletrapredefinidodopargrafo"/>
    <w:link w:val="Cabealho"/>
    <w:uiPriority w:val="99"/>
    <w:rPr>
      <w:sz w:val="24"/>
      <w:szCs w:val="24"/>
      <w:lang w:eastAsia="en-US"/>
    </w:rPr>
  </w:style>
  <w:style w:type="paragraph" w:styleId="Rodap">
    <w:name w:val="footer"/>
    <w:basedOn w:val="Normal"/>
    <w:link w:val="RodapCarcter"/>
    <w:uiPriority w:val="99"/>
    <w:unhideWhenUsed/>
    <w:qFormat/>
    <w:pPr>
      <w:tabs>
        <w:tab w:val="center" w:pos="4536"/>
        <w:tab w:val="right" w:pos="9072"/>
      </w:tabs>
      <w:spacing w:line="240" w:lineRule="auto"/>
    </w:pPr>
    <w:rPr>
      <w:noProof/>
      <w:sz w:val="16"/>
    </w:rPr>
  </w:style>
  <w:style w:type="character" w:customStyle="1" w:styleId="RodapCarcter">
    <w:name w:val="Rodapé Carácter"/>
    <w:basedOn w:val="Tipodeletrapredefinidodopargrafo"/>
    <w:link w:val="Rodap"/>
    <w:uiPriority w:val="99"/>
    <w:rPr>
      <w:noProof/>
      <w:sz w:val="16"/>
      <w:szCs w:val="24"/>
      <w:lang w:eastAsia="en-US"/>
    </w:rPr>
  </w:style>
  <w:style w:type="character" w:styleId="Hiperligao">
    <w:name w:val="Hyperlink"/>
    <w:basedOn w:val="Tipodeletrapredefinidodopargrafo"/>
    <w:uiPriority w:val="99"/>
    <w:unhideWhenUsed/>
    <w:rPr>
      <w:color w:val="0000FF"/>
      <w:u w:val="single"/>
    </w:rPr>
  </w:style>
  <w:style w:type="table" w:styleId="Tabelacomgrelha">
    <w:name w:val="Table Grid"/>
    <w:basedOn w:val="Tabe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de-DE"/>
    </w:rPr>
  </w:style>
  <w:style w:type="character" w:customStyle="1" w:styleId="Cabealho3Carcter">
    <w:name w:val="Cabeçalho 3 Carácter"/>
    <w:basedOn w:val="Tipodeletrapredefinidodopargrafo"/>
    <w:link w:val="Cabealho3"/>
    <w:uiPriority w:val="9"/>
    <w:rPr>
      <w:rFonts w:eastAsia="Times New Roman"/>
      <w:b/>
      <w:bCs/>
      <w:sz w:val="24"/>
      <w:szCs w:val="26"/>
      <w:lang w:eastAsia="en-US"/>
    </w:rPr>
  </w:style>
  <w:style w:type="character" w:customStyle="1" w:styleId="Cabealho4Carcter">
    <w:name w:val="Cabeçalho 4 Carácter"/>
    <w:basedOn w:val="Tipodeletrapredefinidodopargrafo"/>
    <w:link w:val="Cabealho4"/>
    <w:uiPriority w:val="9"/>
    <w:semiHidden/>
    <w:rPr>
      <w:rFonts w:ascii="Calibri" w:eastAsia="Times New Roman" w:hAnsi="Calibri" w:cs="Times New Roman"/>
      <w:b/>
      <w:bCs/>
      <w:sz w:val="22"/>
      <w:szCs w:val="28"/>
      <w:lang w:eastAsia="en-US"/>
    </w:rPr>
  </w:style>
  <w:style w:type="character" w:styleId="Refdecomentrio">
    <w:name w:val="annotation reference"/>
    <w:basedOn w:val="Tipodeletrapredefinidodopargrafo"/>
    <w:uiPriority w:val="99"/>
    <w:semiHidden/>
    <w:unhideWhenUsed/>
    <w:rPr>
      <w:sz w:val="16"/>
      <w:szCs w:val="16"/>
    </w:rPr>
  </w:style>
  <w:style w:type="paragraph" w:styleId="Textodecomentrio">
    <w:name w:val="annotation text"/>
    <w:basedOn w:val="Normal"/>
    <w:link w:val="TextodecomentrioCarcter"/>
    <w:uiPriority w:val="99"/>
    <w:semiHidden/>
    <w:unhideWhenUsed/>
    <w:rPr>
      <w:sz w:val="20"/>
      <w:szCs w:val="20"/>
    </w:rPr>
  </w:style>
  <w:style w:type="character" w:customStyle="1" w:styleId="TextodecomentrioCarcter">
    <w:name w:val="Texto de comentário Carácter"/>
    <w:basedOn w:val="Tipodeletrapredefinidodopargrafo"/>
    <w:link w:val="Textodecomentrio"/>
    <w:uiPriority w:val="99"/>
    <w:semiHidden/>
    <w:rPr>
      <w:lang w:eastAsia="en-US"/>
    </w:rPr>
  </w:style>
  <w:style w:type="paragraph" w:styleId="Assuntodecomentrio">
    <w:name w:val="annotation subject"/>
    <w:basedOn w:val="Textodecomentrio"/>
    <w:next w:val="Textodecomentrio"/>
    <w:link w:val="AssuntodecomentrioCarcter"/>
    <w:uiPriority w:val="99"/>
    <w:semiHidden/>
    <w:unhideWhenUsed/>
    <w:rPr>
      <w:b/>
      <w:bCs/>
    </w:rPr>
  </w:style>
  <w:style w:type="character" w:customStyle="1" w:styleId="AssuntodecomentrioCarcter">
    <w:name w:val="Assunto de comentário Carácter"/>
    <w:basedOn w:val="TextodecomentrioCarcter"/>
    <w:link w:val="Assuntodecomentrio"/>
    <w:uiPriority w:val="99"/>
    <w:semiHidden/>
    <w:rPr>
      <w:b/>
      <w:bCs/>
      <w:lang w:eastAsia="en-US"/>
    </w:rPr>
  </w:style>
  <w:style w:type="character" w:customStyle="1" w:styleId="Button">
    <w:name w:val="Button"/>
    <w:basedOn w:val="Tipodeletrapredefinidodopargrafo"/>
    <w:uiPriority w:val="1"/>
    <w:qFormat/>
    <w:rPr>
      <w:rFonts w:ascii="Calibri" w:hAnsi="Calibri"/>
      <w:i/>
      <w:sz w:val="22"/>
      <w:bdr w:val="single" w:sz="4" w:space="0" w:color="A6A6A6" w:themeColor="background1" w:themeShade="A6"/>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638F-719B-460B-9A2B-1275C82C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2559</Characters>
  <Application>Microsoft Office Word</Application>
  <DocSecurity>0</DocSecurity>
  <Lines>21</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Your Company Name</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Carla Pires</cp:lastModifiedBy>
  <cp:revision>2</cp:revision>
  <cp:lastPrinted>2020-08-06T15:19:00Z</cp:lastPrinted>
  <dcterms:created xsi:type="dcterms:W3CDTF">2020-08-06T15:28:00Z</dcterms:created>
  <dcterms:modified xsi:type="dcterms:W3CDTF">2020-08-06T15:28:00Z</dcterms:modified>
</cp:coreProperties>
</file>